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6AA" w:rsidRPr="00261044" w:rsidRDefault="00D576AA" w:rsidP="00D576AA">
      <w:pPr>
        <w:autoSpaceDE w:val="0"/>
        <w:autoSpaceDN w:val="0"/>
        <w:adjustRightInd w:val="0"/>
        <w:spacing w:after="0"/>
        <w:ind w:firstLine="567"/>
        <w:jc w:val="center"/>
        <w:rPr>
          <w:rFonts w:eastAsia="SchoolBookC-Bold"/>
          <w:b/>
          <w:bCs/>
          <w:sz w:val="28"/>
          <w:szCs w:val="28"/>
        </w:rPr>
      </w:pPr>
      <w:r w:rsidRPr="00261044">
        <w:rPr>
          <w:rFonts w:eastAsia="SchoolBookC-Bold"/>
          <w:b/>
          <w:bCs/>
          <w:sz w:val="28"/>
          <w:szCs w:val="28"/>
        </w:rPr>
        <w:t>Пояснительная записка</w:t>
      </w:r>
    </w:p>
    <w:p w:rsidR="00D576AA" w:rsidRPr="002B39B6" w:rsidRDefault="00D576AA" w:rsidP="00D576AA">
      <w:pPr>
        <w:autoSpaceDE w:val="0"/>
        <w:autoSpaceDN w:val="0"/>
        <w:adjustRightInd w:val="0"/>
        <w:spacing w:before="240" w:after="0"/>
        <w:ind w:firstLine="567"/>
        <w:jc w:val="both"/>
        <w:rPr>
          <w:szCs w:val="24"/>
        </w:rPr>
      </w:pPr>
      <w:r w:rsidRPr="002B39B6">
        <w:rPr>
          <w:szCs w:val="24"/>
        </w:rPr>
        <w:t>Программа «</w:t>
      </w:r>
      <w:r>
        <w:rPr>
          <w:szCs w:val="24"/>
        </w:rPr>
        <w:t>Изобразительное искусство</w:t>
      </w:r>
      <w:r w:rsidRPr="002B39B6">
        <w:rPr>
          <w:szCs w:val="24"/>
        </w:rPr>
        <w:t xml:space="preserve">» составлена </w:t>
      </w:r>
      <w:r w:rsidRPr="002B39B6">
        <w:rPr>
          <w:rFonts w:eastAsia="SchoolBookC"/>
          <w:szCs w:val="24"/>
        </w:rPr>
        <w:t>в соответствии с требованиями Федерального государственного образовательного стандарта начального общего образования</w:t>
      </w:r>
      <w:r w:rsidRPr="002B39B6">
        <w:rPr>
          <w:szCs w:val="24"/>
        </w:rPr>
        <w:t xml:space="preserve"> на основе следующих нормативно-правовых документов:</w:t>
      </w:r>
    </w:p>
    <w:p w:rsidR="00D576AA" w:rsidRPr="002B39B6" w:rsidRDefault="00D576AA" w:rsidP="00D576AA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67"/>
        <w:jc w:val="both"/>
        <w:rPr>
          <w:spacing w:val="-1"/>
          <w:szCs w:val="24"/>
        </w:rPr>
      </w:pPr>
      <w:r>
        <w:rPr>
          <w:szCs w:val="24"/>
        </w:rPr>
        <w:t>Пример</w:t>
      </w:r>
      <w:r w:rsidRPr="002B39B6">
        <w:rPr>
          <w:szCs w:val="24"/>
        </w:rPr>
        <w:t xml:space="preserve">ная программа по </w:t>
      </w:r>
      <w:r>
        <w:rPr>
          <w:szCs w:val="24"/>
        </w:rPr>
        <w:t>изобразительному искусству</w:t>
      </w:r>
      <w:r w:rsidRPr="002B39B6">
        <w:rPr>
          <w:szCs w:val="24"/>
        </w:rPr>
        <w:t xml:space="preserve"> для </w:t>
      </w:r>
      <w:r w:rsidRPr="002B39B6">
        <w:rPr>
          <w:spacing w:val="-1"/>
          <w:szCs w:val="24"/>
        </w:rPr>
        <w:t xml:space="preserve">начального общего образования; </w:t>
      </w:r>
    </w:p>
    <w:p w:rsidR="00D576AA" w:rsidRPr="002B39B6" w:rsidRDefault="00D576AA" w:rsidP="00D576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67"/>
        <w:jc w:val="both"/>
        <w:rPr>
          <w:szCs w:val="24"/>
        </w:rPr>
      </w:pPr>
      <w:proofErr w:type="gramStart"/>
      <w:r w:rsidRPr="002B39B6">
        <w:rPr>
          <w:spacing w:val="-1"/>
          <w:szCs w:val="24"/>
        </w:rPr>
        <w:t xml:space="preserve">Программа </w:t>
      </w:r>
      <w:r w:rsidRPr="002B39B6">
        <w:rPr>
          <w:szCs w:val="24"/>
        </w:rPr>
        <w:t xml:space="preserve">О.А. </w:t>
      </w:r>
      <w:proofErr w:type="spellStart"/>
      <w:r w:rsidRPr="002B39B6">
        <w:rPr>
          <w:szCs w:val="24"/>
        </w:rPr>
        <w:t>Куревиной</w:t>
      </w:r>
      <w:proofErr w:type="spellEnd"/>
      <w:r w:rsidRPr="002B39B6">
        <w:rPr>
          <w:szCs w:val="24"/>
        </w:rPr>
        <w:t>, Е.</w:t>
      </w:r>
      <w:r>
        <w:rPr>
          <w:szCs w:val="24"/>
        </w:rPr>
        <w:t>Д. Ковалевской</w:t>
      </w:r>
      <w:r w:rsidRPr="002B39B6">
        <w:rPr>
          <w:szCs w:val="24"/>
        </w:rPr>
        <w:t xml:space="preserve"> «</w:t>
      </w:r>
      <w:r>
        <w:rPr>
          <w:szCs w:val="24"/>
        </w:rPr>
        <w:t>Изобразительное искусство</w:t>
      </w:r>
      <w:r w:rsidRPr="002B39B6">
        <w:rPr>
          <w:szCs w:val="24"/>
        </w:rPr>
        <w:t>» (Образовательная система «Школа 2100».</w:t>
      </w:r>
      <w:proofErr w:type="gramEnd"/>
      <w:r w:rsidRPr="002B39B6">
        <w:rPr>
          <w:szCs w:val="24"/>
        </w:rPr>
        <w:t xml:space="preserve"> Федеральный государственный образовательный стандарт. Примерная основная образовательная </w:t>
      </w:r>
      <w:r w:rsidRPr="002B39B6">
        <w:rPr>
          <w:spacing w:val="-1"/>
          <w:szCs w:val="24"/>
        </w:rPr>
        <w:t>программа. Начальная школа</w:t>
      </w:r>
      <w:proofErr w:type="gramStart"/>
      <w:r w:rsidRPr="002B39B6">
        <w:rPr>
          <w:spacing w:val="-1"/>
          <w:szCs w:val="24"/>
        </w:rPr>
        <w:t>/ П</w:t>
      </w:r>
      <w:proofErr w:type="gramEnd"/>
      <w:r w:rsidRPr="002B39B6">
        <w:rPr>
          <w:spacing w:val="-1"/>
          <w:szCs w:val="24"/>
        </w:rPr>
        <w:t xml:space="preserve">од </w:t>
      </w:r>
      <w:r w:rsidRPr="002B39B6">
        <w:rPr>
          <w:szCs w:val="24"/>
        </w:rPr>
        <w:t xml:space="preserve">научной редакцией Д.И. </w:t>
      </w:r>
      <w:proofErr w:type="spellStart"/>
      <w:r w:rsidRPr="002B39B6">
        <w:rPr>
          <w:szCs w:val="24"/>
        </w:rPr>
        <w:t>Фельдштейна</w:t>
      </w:r>
      <w:proofErr w:type="spellEnd"/>
      <w:r w:rsidRPr="002B39B6">
        <w:rPr>
          <w:szCs w:val="24"/>
        </w:rPr>
        <w:t xml:space="preserve">. - </w:t>
      </w:r>
      <w:proofErr w:type="gramStart"/>
      <w:r w:rsidRPr="002B39B6">
        <w:rPr>
          <w:szCs w:val="24"/>
        </w:rPr>
        <w:t>М.:</w:t>
      </w:r>
      <w:proofErr w:type="spellStart"/>
      <w:r w:rsidRPr="002B39B6">
        <w:rPr>
          <w:szCs w:val="24"/>
        </w:rPr>
        <w:t>Баласс</w:t>
      </w:r>
      <w:proofErr w:type="spellEnd"/>
      <w:r w:rsidRPr="002B39B6">
        <w:rPr>
          <w:szCs w:val="24"/>
        </w:rPr>
        <w:t>, 2011).</w:t>
      </w:r>
      <w:proofErr w:type="gramEnd"/>
    </w:p>
    <w:p w:rsidR="00D576AA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 xml:space="preserve">В процессе обучения детей в начальной школе решаются важнейшие задачи образования </w:t>
      </w:r>
      <w:r w:rsidRPr="002B39B6">
        <w:rPr>
          <w:rFonts w:eastAsia="SchoolBookC-Italic"/>
          <w:i/>
          <w:iCs/>
          <w:szCs w:val="24"/>
        </w:rPr>
        <w:t>(формирование предметных и универсальных способов действий, обеспечивающих возможность</w:t>
      </w:r>
      <w:r>
        <w:rPr>
          <w:rFonts w:eastAsia="SchoolBookC-Italic"/>
          <w:i/>
          <w:iCs/>
          <w:szCs w:val="24"/>
        </w:rPr>
        <w:t xml:space="preserve"> </w:t>
      </w:r>
      <w:r w:rsidRPr="002B39B6">
        <w:rPr>
          <w:rFonts w:eastAsia="SchoolBookC-Italic"/>
          <w:i/>
          <w:iCs/>
          <w:szCs w:val="24"/>
        </w:rPr>
        <w:t>продолжения образования в основной школе; воспитание умения</w:t>
      </w:r>
      <w:r>
        <w:rPr>
          <w:rFonts w:eastAsia="SchoolBookC-Italic"/>
          <w:i/>
          <w:iCs/>
          <w:szCs w:val="24"/>
        </w:rPr>
        <w:t xml:space="preserve"> </w:t>
      </w:r>
      <w:r w:rsidRPr="002B39B6">
        <w:rPr>
          <w:rFonts w:eastAsia="SchoolBookC-Italic"/>
          <w:i/>
          <w:iCs/>
          <w:szCs w:val="24"/>
        </w:rPr>
        <w:t xml:space="preserve">учиться – способности к самоорганизации с целью решения учебных задач; индивидуальный прогресс в основных сферах личностного развития – эмоциональной, познавательной, </w:t>
      </w:r>
      <w:proofErr w:type="spellStart"/>
      <w:r w:rsidRPr="002B39B6">
        <w:rPr>
          <w:rFonts w:eastAsia="SchoolBookC-Italic"/>
          <w:i/>
          <w:iCs/>
          <w:szCs w:val="24"/>
        </w:rPr>
        <w:t>саморегуляции</w:t>
      </w:r>
      <w:proofErr w:type="spellEnd"/>
      <w:r w:rsidRPr="002B39B6">
        <w:rPr>
          <w:rFonts w:eastAsia="SchoolBookC-Italic"/>
          <w:i/>
          <w:iCs/>
          <w:szCs w:val="24"/>
        </w:rPr>
        <w:t>)</w:t>
      </w:r>
      <w:r w:rsidRPr="002B39B6">
        <w:rPr>
          <w:rFonts w:eastAsia="SchoolBookC-Bold"/>
          <w:szCs w:val="24"/>
        </w:rPr>
        <w:t>. Безусловно, каждый предмет имеет свою специфику. Очень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важную роль в процессе развития и воспитания личности играет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предмет «Изобразительное искусство», так как он нацелен на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формирование образного мышления и творческого потенциала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детей, на развитие у них эмоционально-ценностного отношения к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миру.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b/>
          <w:bCs/>
          <w:szCs w:val="24"/>
        </w:rPr>
      </w:pPr>
      <w:r w:rsidRPr="002B39B6">
        <w:rPr>
          <w:rFonts w:eastAsia="SchoolBookC-Bold"/>
          <w:b/>
          <w:bCs/>
          <w:szCs w:val="24"/>
        </w:rPr>
        <w:t>Основные цели курса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1. Воспитание культуры личности, формирование интереса к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искусству как части общечеловеческой культуры, средству познания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мира и самопознания.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2. Воспитание в детях эстетического чувства.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3. Получение учащимися первоначальных знаний о пластических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искусствах в искусствоведческом аспекте.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4. Развитие умения воспринимать и анализировать содержание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различных произведений искусства.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5. Развитие воображения и зрительной памяти.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6. Освоение элементарной художественной грамотности и основных приёмов изобразительной деятельности.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7. Воспитание в учащихся умения согласованно и продуктивно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работать в группах.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8. Развитие и практическое применение полученных знаний и умений (ключевых компетенций) в проектной деятельности.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b/>
          <w:bCs/>
          <w:szCs w:val="24"/>
        </w:rPr>
      </w:pPr>
      <w:r w:rsidRPr="002B39B6">
        <w:rPr>
          <w:rFonts w:eastAsia="SchoolBookC-Bold"/>
          <w:b/>
          <w:bCs/>
          <w:szCs w:val="24"/>
        </w:rPr>
        <w:t>Основные задачи курса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В со</w:t>
      </w:r>
      <w:r>
        <w:rPr>
          <w:rFonts w:eastAsia="SchoolBookC-Bold"/>
          <w:szCs w:val="24"/>
        </w:rPr>
        <w:t>о</w:t>
      </w:r>
      <w:r w:rsidRPr="002B39B6">
        <w:rPr>
          <w:rFonts w:eastAsia="SchoolBookC-Bold"/>
          <w:szCs w:val="24"/>
        </w:rPr>
        <w:t>тветствии с поставленными целями в курсе решаются следующие задачи: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1. Расширение художественно-эстетического кругозора (начальные темы каждого учебника, посвящённые знакомству с видами и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задачами изобразительного искусства, его классификацией);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2. Воспитание зрительской культуры, умения увидеть художественное и эстетическое своеобразие произведений искусства и грамотно рассказать об этом на языке изобразительного искусства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(рубрики «Учимся видеть» и «Изучаем работу мастера»);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3. Приобщение к достижениям мировой художественной культуры (темы, относящиеся к истории искусства);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lastRenderedPageBreak/>
        <w:t>4. Освоение изобразительных приёмов с использованием различных материалов и инструментов, в том числе экспериментирование и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работа в смешанной технике (рубрика «Твоя мастерская»);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5. Создание простейших художественных образов средствами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живописи, рисунка, графики, пластики (рубрика «Наши проекты»);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6. Освоение простейших технологий дизайна и оформительского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искусства (выполнение некоторых заданий из рубрики «Наши проекты»);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7. Знакомство с законами сценографии и оформительства, разработка сценического образа (рубрика «Наши проекты», подготовка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театральных постановок).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 xml:space="preserve">Одной из важнейших задач образования в начальной школе является </w:t>
      </w:r>
      <w:r w:rsidRPr="002B39B6">
        <w:rPr>
          <w:rFonts w:eastAsia="SchoolBookC-Bold"/>
          <w:b/>
          <w:bCs/>
          <w:szCs w:val="24"/>
        </w:rPr>
        <w:t>формирование функционально грамотной личности</w:t>
      </w:r>
      <w:r w:rsidRPr="002B39B6">
        <w:rPr>
          <w:rFonts w:eastAsia="SchoolBookC-Bold"/>
          <w:szCs w:val="24"/>
        </w:rPr>
        <w:t>, обладающей не только предметными, но и универсальными знаниями и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 xml:space="preserve">умениями. </w:t>
      </w:r>
      <w:proofErr w:type="gramStart"/>
      <w:r w:rsidRPr="002B39B6">
        <w:rPr>
          <w:rFonts w:eastAsia="SchoolBookC-Bold"/>
          <w:szCs w:val="24"/>
        </w:rPr>
        <w:t>Основы функциональной грамотности закладываются в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начальных классах, в том числе и через приобщение детей к художественной культуре, обучение их умению видеть прекрасное в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жизни и искусстве, эмоционально воспринимать произведения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искусства и грамотно формулировать своё мнение о них, а также – умению пользоваться полученными практическими навыками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в повседневной жизни и в проектной деятельности (как индивидуальной, так и коллективной).</w:t>
      </w:r>
      <w:proofErr w:type="gramEnd"/>
      <w:r w:rsidRPr="002B39B6">
        <w:rPr>
          <w:rFonts w:eastAsia="SchoolBookC-Bold"/>
          <w:szCs w:val="24"/>
        </w:rPr>
        <w:t xml:space="preserve"> Эти навыки и умения, безусловно,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обогащают внутренний мир учащихся, существенно расширяют их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кругозор и дают им возможность более осознанно и цельно постигать окружающий мир.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proofErr w:type="gramStart"/>
      <w:r w:rsidRPr="002B39B6">
        <w:rPr>
          <w:rFonts w:eastAsia="SchoolBookC-Bold"/>
          <w:szCs w:val="24"/>
        </w:rPr>
        <w:t>Учебники «Изобразительное искусство» («Разноцветный мир»)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для 1-го, 2-го, 3-го и 4-го классов представляют собой единый курс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для обучения и эстетического развития младших школьников воспитывают в них интерес к искусству, развивают зрительную память,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умение замечать прекрасное в окружающем мире, формируют у детей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наглядно-образное и логическое мышление, совершенствуют их речевые навыки и обеспечивают понимание основных законов изобразительного искусства.</w:t>
      </w:r>
      <w:proofErr w:type="gramEnd"/>
      <w:r w:rsidRPr="002B39B6">
        <w:rPr>
          <w:rFonts w:eastAsia="SchoolBookC-Bold"/>
          <w:szCs w:val="24"/>
        </w:rPr>
        <w:t xml:space="preserve"> Учащиеся поэтапно осваивают начальные навыки изобразительной деятельности.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Теория искусства изучается в учебниках с позиции возможности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её последующего применения в творческих работах, которые могут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быть выполнены различными материалами, на разных уровнях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сложности, в группах или индивидуально. Все четыре учебника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курса обеспечены рабочими тетрадями, в которых даётся подробный анализ всех творческих проектов, причём задания даны в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избытке, что позволяет учителю выбирать задания, соответствующие уровню класса.</w:t>
      </w:r>
    </w:p>
    <w:p w:rsidR="00D576AA" w:rsidRPr="00261044" w:rsidRDefault="00D576AA" w:rsidP="00D576AA">
      <w:pPr>
        <w:autoSpaceDE w:val="0"/>
        <w:autoSpaceDN w:val="0"/>
        <w:adjustRightInd w:val="0"/>
        <w:spacing w:after="0"/>
        <w:ind w:firstLine="567"/>
        <w:jc w:val="center"/>
        <w:rPr>
          <w:rFonts w:eastAsia="SchoolBookC-Bold"/>
          <w:b/>
          <w:bCs/>
          <w:sz w:val="28"/>
          <w:szCs w:val="28"/>
        </w:rPr>
      </w:pPr>
      <w:bookmarkStart w:id="0" w:name="_GoBack"/>
      <w:bookmarkEnd w:id="0"/>
      <w:r w:rsidRPr="00261044">
        <w:rPr>
          <w:rFonts w:eastAsia="SchoolBookC-Bold"/>
          <w:b/>
          <w:bCs/>
          <w:sz w:val="28"/>
          <w:szCs w:val="28"/>
        </w:rPr>
        <w:t>Общая характеристика учебного предмета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Воспитание культуры личности, формирование интереса к искусству как части общечеловеческой культуры, средству познания мира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и самопознания, формирование эмоционального и осознанного отношения к миру – важнейшие линии развития личности ученика средствами курса изобразительного искусства.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Благодаря развитию современных информационных технологий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 xml:space="preserve">современные школьники по сравнению с детьми </w:t>
      </w:r>
      <w:proofErr w:type="gramStart"/>
      <w:r w:rsidRPr="002B39B6">
        <w:rPr>
          <w:rFonts w:eastAsia="SchoolBookC-Bold"/>
          <w:szCs w:val="24"/>
        </w:rPr>
        <w:t>пятнадцати</w:t>
      </w:r>
      <w:r>
        <w:rPr>
          <w:rFonts w:eastAsia="SchoolBookC-Bold"/>
          <w:szCs w:val="24"/>
        </w:rPr>
        <w:t>-</w:t>
      </w:r>
      <w:r w:rsidRPr="002B39B6">
        <w:rPr>
          <w:rFonts w:eastAsia="SchoolBookC-Bold"/>
          <w:szCs w:val="24"/>
        </w:rPr>
        <w:t>двадцатилетней</w:t>
      </w:r>
      <w:proofErr w:type="gramEnd"/>
      <w:r w:rsidRPr="002B39B6">
        <w:rPr>
          <w:rFonts w:eastAsia="SchoolBookC-Bold"/>
          <w:szCs w:val="24"/>
        </w:rPr>
        <w:t xml:space="preserve"> давности гораздо больше информированы, рациональнее и логичнее мыслят, но в то же время у многих из них существуют проблемы с эмоционально-образным мышлением и восприятием красоты мира.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 xml:space="preserve">Перед педагогом встаёт трудная задача построить урок таким образом, чтобы, с одной стороны, научить детей эмоционально воспринимать произведения искусства, </w:t>
      </w:r>
      <w:r w:rsidRPr="002B39B6">
        <w:rPr>
          <w:rFonts w:eastAsia="SchoolBookC-Bold"/>
          <w:szCs w:val="24"/>
        </w:rPr>
        <w:lastRenderedPageBreak/>
        <w:t>уметь выражать свои чувства, а с другой – обеспечить усвоение необходимых знаний и умений.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b/>
          <w:bCs/>
          <w:szCs w:val="24"/>
        </w:rPr>
      </w:pPr>
      <w:r w:rsidRPr="002B39B6">
        <w:rPr>
          <w:rFonts w:eastAsia="SchoolBookC-Bold"/>
          <w:b/>
          <w:bCs/>
          <w:szCs w:val="24"/>
        </w:rPr>
        <w:t>Особенности курса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b/>
          <w:bCs/>
          <w:i/>
          <w:iCs/>
          <w:szCs w:val="24"/>
        </w:rPr>
      </w:pPr>
      <w:r w:rsidRPr="002B39B6">
        <w:rPr>
          <w:rFonts w:eastAsia="SchoolBookC-Bold"/>
          <w:b/>
          <w:bCs/>
          <w:i/>
          <w:iCs/>
          <w:szCs w:val="24"/>
        </w:rPr>
        <w:t xml:space="preserve">1) Сочетание иллюстративного материала с </w:t>
      </w:r>
      <w:proofErr w:type="gramStart"/>
      <w:r w:rsidRPr="002B39B6">
        <w:rPr>
          <w:rFonts w:eastAsia="SchoolBookC-Bold"/>
          <w:b/>
          <w:bCs/>
          <w:i/>
          <w:iCs/>
          <w:szCs w:val="24"/>
        </w:rPr>
        <w:t>познавательным</w:t>
      </w:r>
      <w:proofErr w:type="gramEnd"/>
      <w:r>
        <w:rPr>
          <w:rFonts w:eastAsia="SchoolBookC-Bold"/>
          <w:b/>
          <w:bCs/>
          <w:i/>
          <w:iCs/>
          <w:szCs w:val="24"/>
        </w:rPr>
        <w:t xml:space="preserve"> </w:t>
      </w:r>
      <w:r w:rsidRPr="002B39B6">
        <w:rPr>
          <w:rFonts w:eastAsia="SchoolBookC-Bold"/>
          <w:b/>
          <w:bCs/>
          <w:i/>
          <w:iCs/>
          <w:szCs w:val="24"/>
        </w:rPr>
        <w:t>и с ориентированным на практические занятия в области овладения первичными навыками художественной и изобразительной</w:t>
      </w:r>
      <w:r>
        <w:rPr>
          <w:rFonts w:eastAsia="SchoolBookC-Bold"/>
          <w:b/>
          <w:bCs/>
          <w:i/>
          <w:iCs/>
          <w:szCs w:val="24"/>
        </w:rPr>
        <w:t xml:space="preserve"> </w:t>
      </w:r>
      <w:r w:rsidRPr="002B39B6">
        <w:rPr>
          <w:rFonts w:eastAsia="SchoolBookC-Bold"/>
          <w:b/>
          <w:bCs/>
          <w:i/>
          <w:iCs/>
          <w:szCs w:val="24"/>
        </w:rPr>
        <w:t>деятельности.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Авторы исходят из того, что объёмы учебников ограничены, а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представления об искусстве у современных младших школьников,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 xml:space="preserve">как правило, отрывочны и случайны. </w:t>
      </w:r>
      <w:proofErr w:type="gramStart"/>
      <w:r w:rsidRPr="002B39B6">
        <w:rPr>
          <w:rFonts w:eastAsia="SchoolBookC-Bold"/>
          <w:szCs w:val="24"/>
        </w:rPr>
        <w:t>Поэтому следует для облегчения восприятия необходимой для освоения курса информации максимально использовать имеющийся у детей жизненный опыт и именно на его основе объяснять им смысл главных понятий изобразительного искусства, постепенно вводить по ходу изучения материала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искусствоведческие термины и понятия, закрепляя теоретический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материал уроков с помощью выполнения практических заданий, данных в рабочих тетрадях.</w:t>
      </w:r>
      <w:proofErr w:type="gramEnd"/>
      <w:r w:rsidRPr="002B39B6">
        <w:rPr>
          <w:rFonts w:eastAsia="SchoolBookC-Bold"/>
          <w:szCs w:val="24"/>
        </w:rPr>
        <w:t xml:space="preserve"> При этом необходимо учить детей не стесняться </w:t>
      </w:r>
      <w:proofErr w:type="gramStart"/>
      <w:r w:rsidRPr="002B39B6">
        <w:rPr>
          <w:rFonts w:eastAsia="SchoolBookC-Bold"/>
          <w:szCs w:val="24"/>
        </w:rPr>
        <w:t>эмоционально</w:t>
      </w:r>
      <w:proofErr w:type="gramEnd"/>
      <w:r w:rsidRPr="002B39B6">
        <w:rPr>
          <w:rFonts w:eastAsia="SchoolBookC-Bold"/>
          <w:szCs w:val="24"/>
        </w:rPr>
        <w:t xml:space="preserve"> реагировать на объекты искусства, чувствовать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образный строй произведений и осмысленно излагать и защищать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свою точку зрения.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b/>
          <w:bCs/>
          <w:i/>
          <w:iCs/>
          <w:szCs w:val="24"/>
        </w:rPr>
      </w:pPr>
      <w:r w:rsidRPr="002B39B6">
        <w:rPr>
          <w:rFonts w:eastAsia="SchoolBookC-Bold"/>
          <w:b/>
          <w:bCs/>
          <w:i/>
          <w:iCs/>
          <w:szCs w:val="24"/>
        </w:rPr>
        <w:t>2) Последовательность, единство и взаимосвязь теоретических и практических заданий.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b/>
          <w:bCs/>
          <w:szCs w:val="24"/>
        </w:rPr>
      </w:pPr>
      <w:r w:rsidRPr="002B39B6">
        <w:rPr>
          <w:rFonts w:eastAsia="SchoolBookC-Bold"/>
          <w:b/>
          <w:bCs/>
          <w:szCs w:val="24"/>
        </w:rPr>
        <w:t xml:space="preserve">Основной способ получения знаний – </w:t>
      </w:r>
      <w:proofErr w:type="spellStart"/>
      <w:r w:rsidRPr="002B39B6">
        <w:rPr>
          <w:rFonts w:eastAsia="SchoolBookC-Bold"/>
          <w:b/>
          <w:bCs/>
          <w:szCs w:val="24"/>
        </w:rPr>
        <w:t>деятельностный</w:t>
      </w:r>
      <w:proofErr w:type="spellEnd"/>
      <w:r w:rsidRPr="002B39B6">
        <w:rPr>
          <w:rFonts w:eastAsia="SchoolBookC-Bold"/>
          <w:b/>
          <w:bCs/>
          <w:szCs w:val="24"/>
        </w:rPr>
        <w:t xml:space="preserve"> подход.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Чрезвычайно важно, чтобы ребёнок понимал значение технологии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выполнения творческих работ, мог в дальнейшем самостоятельно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построить алгоритм выполнения аналогичных заданий. Это способствует возникновению навыка осмысления и закрепления своего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 xml:space="preserve">опыта. Таким </w:t>
      </w:r>
      <w:proofErr w:type="gramStart"/>
      <w:r w:rsidRPr="002B39B6">
        <w:rPr>
          <w:rFonts w:eastAsia="SchoolBookC-Bold"/>
          <w:szCs w:val="24"/>
        </w:rPr>
        <w:t>образом</w:t>
      </w:r>
      <w:proofErr w:type="gramEnd"/>
      <w:r w:rsidRPr="002B39B6">
        <w:rPr>
          <w:rFonts w:eastAsia="SchoolBookC-Bold"/>
          <w:szCs w:val="24"/>
        </w:rPr>
        <w:t xml:space="preserve"> школьник может научиться делать любое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новое дело, самостоятельно осваивая его.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В результате изучения предлагаемого курса у учащихся складывается представление о структуре изобразительного искусства и его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месте в жизни современного человека, одновременно развивается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эмоционально-образное восприятие мира и предметов искусства, возникает потребность в творческой деятельности и уверенность в своих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силах, воспитывается эстетический вкус и понимание гармонии.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b/>
          <w:bCs/>
          <w:i/>
          <w:iCs/>
          <w:szCs w:val="24"/>
        </w:rPr>
      </w:pPr>
      <w:r w:rsidRPr="002B39B6">
        <w:rPr>
          <w:rFonts w:eastAsia="SchoolBookC-Bold"/>
          <w:b/>
          <w:bCs/>
          <w:i/>
          <w:iCs/>
          <w:szCs w:val="24"/>
        </w:rPr>
        <w:t>3) Творческая направленность заданий, их разнообразие, учёт</w:t>
      </w:r>
      <w:r>
        <w:rPr>
          <w:rFonts w:eastAsia="SchoolBookC-Bold"/>
          <w:b/>
          <w:bCs/>
          <w:i/>
          <w:iCs/>
          <w:szCs w:val="24"/>
        </w:rPr>
        <w:t xml:space="preserve"> </w:t>
      </w:r>
      <w:r w:rsidRPr="002B39B6">
        <w:rPr>
          <w:rFonts w:eastAsia="SchoolBookC-Bold"/>
          <w:b/>
          <w:bCs/>
          <w:i/>
          <w:iCs/>
          <w:szCs w:val="24"/>
        </w:rPr>
        <w:t>индивидуальности ученика, дифференциация по уровням выполнения, опора на проектную деятельность.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Традиционно в основе обучения лежит усвоение знаний. Если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исходить из такой цели образования, предлагаемое содержание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курса изобразительного искусства в начальной школе слишком объёмное.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bCs/>
          <w:szCs w:val="24"/>
        </w:rPr>
        <w:t xml:space="preserve">Поэтому авторы руководствуются традиционным для учебников «Школы 2100» принципом минимакса. </w:t>
      </w:r>
      <w:r w:rsidRPr="002B39B6">
        <w:rPr>
          <w:rFonts w:eastAsia="SchoolBookC-Bold"/>
          <w:szCs w:val="24"/>
        </w:rPr>
        <w:t>Согласно этому принципу учебники содержат избыточные знания, которые учащиеся могут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усвоить, а также избыточные задания, которые они могут выполнить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по собственному желанию. В то же время важнейшие понятия и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связи, входящие в минимум содержания (стандарт), должны усвоить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все ученики.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b/>
          <w:bCs/>
          <w:i/>
          <w:iCs/>
          <w:szCs w:val="24"/>
        </w:rPr>
      </w:pPr>
      <w:r w:rsidRPr="002B39B6">
        <w:rPr>
          <w:rFonts w:eastAsia="SchoolBookC-Bold"/>
          <w:b/>
          <w:bCs/>
          <w:i/>
          <w:iCs/>
          <w:szCs w:val="24"/>
        </w:rPr>
        <w:t>4) Практическая значимость, жизненная востребованность</w:t>
      </w:r>
      <w:r>
        <w:rPr>
          <w:rFonts w:eastAsia="SchoolBookC-Bold"/>
          <w:b/>
          <w:bCs/>
          <w:i/>
          <w:iCs/>
          <w:szCs w:val="24"/>
        </w:rPr>
        <w:t xml:space="preserve"> </w:t>
      </w:r>
      <w:r w:rsidRPr="002B39B6">
        <w:rPr>
          <w:rFonts w:eastAsia="SchoolBookC-Bold"/>
          <w:b/>
          <w:bCs/>
          <w:i/>
          <w:iCs/>
          <w:szCs w:val="24"/>
        </w:rPr>
        <w:t>результата деятельности.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b/>
          <w:bCs/>
          <w:szCs w:val="24"/>
        </w:rPr>
      </w:pPr>
      <w:r w:rsidRPr="002B39B6">
        <w:rPr>
          <w:rFonts w:eastAsia="SchoolBookC-Bold"/>
          <w:szCs w:val="24"/>
        </w:rPr>
        <w:t>Процесс обучения должен сводиться к выработке навыка истолкования своего опыта. Это достигается тем, что учащиеся в процессе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обучения используют полученные знания во время выполнения конкретных практических и в то же время творческих заданий. Это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могут быть поздравительные открытки, календари, театральные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 xml:space="preserve">спектакли, </w:t>
      </w:r>
      <w:r w:rsidRPr="002B39B6">
        <w:rPr>
          <w:rFonts w:eastAsia="SchoolBookC-Bold"/>
          <w:szCs w:val="24"/>
        </w:rPr>
        <w:lastRenderedPageBreak/>
        <w:t xml:space="preserve">плакаты и панно для оформления класса. </w:t>
      </w:r>
      <w:r w:rsidRPr="002B39B6">
        <w:rPr>
          <w:rFonts w:eastAsia="SchoolBookC-Bold"/>
          <w:b/>
          <w:bCs/>
          <w:szCs w:val="24"/>
        </w:rPr>
        <w:t>Решение проблемных творческих продуктивных задач – главный способ осмысления мира.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b/>
          <w:bCs/>
          <w:i/>
          <w:iCs/>
          <w:szCs w:val="24"/>
        </w:rPr>
      </w:pPr>
      <w:r w:rsidRPr="002B39B6">
        <w:rPr>
          <w:rFonts w:eastAsia="SchoolBookC-Bold"/>
          <w:b/>
          <w:bCs/>
          <w:i/>
          <w:iCs/>
          <w:szCs w:val="24"/>
        </w:rPr>
        <w:t>5) Воспитание в детях умения согласованно работать в коллективе.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Многие итоговые творческие задания могут быть выполнены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только при условии разумно организованной работы группы учащихся, а возможно, и всего класса. В процессе выполнения этих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работ каждый ребёнок учится осознавать важность своей роли в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выполнении общего задания, уважать своих товарищей и продуктивно работать в группе.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 xml:space="preserve">В учебниках реализуется </w:t>
      </w:r>
      <w:proofErr w:type="spellStart"/>
      <w:r w:rsidRPr="002B39B6">
        <w:rPr>
          <w:rFonts w:eastAsia="SchoolBookC-Bold"/>
          <w:szCs w:val="24"/>
        </w:rPr>
        <w:t>деятельностно</w:t>
      </w:r>
      <w:proofErr w:type="spellEnd"/>
      <w:r w:rsidRPr="002B39B6">
        <w:rPr>
          <w:rFonts w:eastAsia="SchoolBookC-Bold"/>
          <w:szCs w:val="24"/>
        </w:rPr>
        <w:t>-практический подход к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 xml:space="preserve">обучению, направленный на формирование как </w:t>
      </w:r>
      <w:proofErr w:type="spellStart"/>
      <w:r w:rsidRPr="002B39B6">
        <w:rPr>
          <w:rFonts w:eastAsia="SchoolBookC-Bold"/>
          <w:szCs w:val="24"/>
        </w:rPr>
        <w:t>общеучебных</w:t>
      </w:r>
      <w:proofErr w:type="spellEnd"/>
      <w:r w:rsidRPr="002B39B6">
        <w:rPr>
          <w:rFonts w:eastAsia="SchoolBookC-Bold"/>
          <w:szCs w:val="24"/>
        </w:rPr>
        <w:t>, так и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 xml:space="preserve">специальных предметных умений и навыков. В курсе осуществляются </w:t>
      </w:r>
      <w:proofErr w:type="spellStart"/>
      <w:r w:rsidRPr="002B39B6">
        <w:rPr>
          <w:rFonts w:eastAsia="SchoolBookC-Bold"/>
          <w:szCs w:val="24"/>
        </w:rPr>
        <w:t>межпредметные</w:t>
      </w:r>
      <w:proofErr w:type="spellEnd"/>
      <w:r w:rsidRPr="002B39B6">
        <w:rPr>
          <w:rFonts w:eastAsia="SchoolBookC-Bold"/>
          <w:szCs w:val="24"/>
        </w:rPr>
        <w:t xml:space="preserve"> связи изобразительного искусства с технологией,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литературой, театром, музыкой, окружающим миром, информатикой, развитием речи.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Для облегчения восприятия материала во всех учебниках курса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используется единая система условных обозначений и текстовых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выделений. Важной методической составляющей курса для обучения навыкам работы различными материалами в разных техниках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являются материалы под рубрикой «Твоя мастерская» и технологические памятки, находящиеся в конце каждого учебника. Для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того чтобы сформировать у учащихся умение видеть и понимать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суть работы художника, в рубрике «Учимся видеть» даётся алгоритм анализа художественного произведения, который расширяется по мере усвоения нового материала. В начале каждого учебника помещены основные понятия, которые были изучены в предыдущих классах.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В каждом учебнике даётся блок (информация и практическая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работа), связанный с историей искусства от древнейших времён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 xml:space="preserve">(1-й </w:t>
      </w:r>
      <w:proofErr w:type="spellStart"/>
      <w:r w:rsidRPr="002B39B6">
        <w:rPr>
          <w:rFonts w:eastAsia="SchoolBookC-Bold"/>
          <w:szCs w:val="24"/>
        </w:rPr>
        <w:t>кл</w:t>
      </w:r>
      <w:proofErr w:type="spellEnd"/>
      <w:r w:rsidRPr="002B39B6">
        <w:rPr>
          <w:rFonts w:eastAsia="SchoolBookC-Bold"/>
          <w:szCs w:val="24"/>
        </w:rPr>
        <w:t xml:space="preserve">.), через Древний Египет (2-й </w:t>
      </w:r>
      <w:proofErr w:type="spellStart"/>
      <w:r w:rsidRPr="002B39B6">
        <w:rPr>
          <w:rFonts w:eastAsia="SchoolBookC-Bold"/>
          <w:szCs w:val="24"/>
        </w:rPr>
        <w:t>кл</w:t>
      </w:r>
      <w:proofErr w:type="spellEnd"/>
      <w:r w:rsidRPr="002B39B6">
        <w:rPr>
          <w:rFonts w:eastAsia="SchoolBookC-Bold"/>
          <w:szCs w:val="24"/>
        </w:rPr>
        <w:t>.), эпоху Средневековья (3-й</w:t>
      </w:r>
      <w:r>
        <w:rPr>
          <w:rFonts w:eastAsia="SchoolBookC-Bold"/>
          <w:szCs w:val="24"/>
        </w:rPr>
        <w:t xml:space="preserve"> </w:t>
      </w:r>
      <w:proofErr w:type="spellStart"/>
      <w:r w:rsidRPr="002B39B6">
        <w:rPr>
          <w:rFonts w:eastAsia="SchoolBookC-Bold"/>
          <w:szCs w:val="24"/>
        </w:rPr>
        <w:t>кл</w:t>
      </w:r>
      <w:proofErr w:type="spellEnd"/>
      <w:r w:rsidRPr="002B39B6">
        <w:rPr>
          <w:rFonts w:eastAsia="SchoolBookC-Bold"/>
          <w:szCs w:val="24"/>
        </w:rPr>
        <w:t xml:space="preserve">.), к современности (4-й </w:t>
      </w:r>
      <w:proofErr w:type="spellStart"/>
      <w:r w:rsidRPr="002B39B6">
        <w:rPr>
          <w:rFonts w:eastAsia="SchoolBookC-Bold"/>
          <w:szCs w:val="24"/>
        </w:rPr>
        <w:t>кл</w:t>
      </w:r>
      <w:proofErr w:type="spellEnd"/>
      <w:r w:rsidRPr="002B39B6">
        <w:rPr>
          <w:rFonts w:eastAsia="SchoolBookC-Bold"/>
          <w:szCs w:val="24"/>
        </w:rPr>
        <w:t>.).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Материал по знакомству с духовными и эстетическими основами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русской культуры составляет доминанту всего курса и может быть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алгоритмом для знакомства с культурой других регионов.</w:t>
      </w:r>
    </w:p>
    <w:p w:rsidR="00D576AA" w:rsidRPr="002B39B6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B39B6">
        <w:rPr>
          <w:rFonts w:eastAsia="SchoolBookC-Bold"/>
          <w:szCs w:val="24"/>
        </w:rPr>
        <w:t>Расширение стандарта в 3-м и 4-м классах связано с театральными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коллективными проектами. Пьесы для постановки выбраны с учётом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возрастных особенностей детей на основе школьной программы соответствующего класса. При создании кукольных спектаклей используются все полученные детьми знания и умения, реализуется их</w:t>
      </w:r>
      <w:r>
        <w:rPr>
          <w:rFonts w:eastAsia="SchoolBookC-Bold"/>
          <w:szCs w:val="24"/>
        </w:rPr>
        <w:t xml:space="preserve"> </w:t>
      </w:r>
      <w:r w:rsidRPr="002B39B6">
        <w:rPr>
          <w:rFonts w:eastAsia="SchoolBookC-Bold"/>
          <w:szCs w:val="24"/>
        </w:rPr>
        <w:t>творческий потенциал, отрабатываются крайне важные в этом возрасте навыки работы в команде.</w:t>
      </w:r>
    </w:p>
    <w:p w:rsidR="00D576AA" w:rsidRPr="00261044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b/>
          <w:bCs/>
          <w:szCs w:val="24"/>
        </w:rPr>
      </w:pPr>
      <w:r w:rsidRPr="00261044">
        <w:rPr>
          <w:rFonts w:eastAsia="SchoolBookC-Bold"/>
          <w:b/>
          <w:bCs/>
          <w:szCs w:val="24"/>
        </w:rPr>
        <w:t>Контроль образовательных результатов</w:t>
      </w:r>
    </w:p>
    <w:p w:rsidR="00D576AA" w:rsidRPr="00261044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61044">
        <w:rPr>
          <w:rFonts w:eastAsia="SchoolBookC-Bold"/>
          <w:b/>
          <w:bCs/>
          <w:szCs w:val="24"/>
        </w:rPr>
        <w:t xml:space="preserve">Оценка усвоения знаний и умений </w:t>
      </w:r>
      <w:r w:rsidRPr="00261044">
        <w:rPr>
          <w:rFonts w:eastAsia="SchoolBookC-Bold"/>
          <w:szCs w:val="24"/>
        </w:rPr>
        <w:t>осуществляется через выполнение учащимся продуктивных заданий в учебниках и рабочих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тетрадях.</w:t>
      </w:r>
    </w:p>
    <w:p w:rsidR="00D576AA" w:rsidRPr="00261044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61044">
        <w:rPr>
          <w:rFonts w:eastAsia="SchoolBookC-Bold"/>
          <w:szCs w:val="24"/>
        </w:rPr>
        <w:t>Продуктивные задания требуют не столько найти готовый ответ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в тексте, сколько применить полученные знания к конкретному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практическому или творческому заданию. Учащийся, полностью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выполнивший самостоятельно весь необходимый объём заданий в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учебнике и рабочей тетради, усвоит все необходимые в курсе знания. При этом он не столько будет помнить определение понятий и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формулировки законов, сколько будет уметь их применять в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жизни. Естественно, подобные задания может во множестве придумать и добавить учитель. Но они должны удовлетворять всем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 xml:space="preserve">изложенным критериям (прежде </w:t>
      </w:r>
      <w:proofErr w:type="gramStart"/>
      <w:r w:rsidRPr="00261044">
        <w:rPr>
          <w:rFonts w:eastAsia="SchoolBookC-Bold"/>
          <w:szCs w:val="24"/>
        </w:rPr>
        <w:t>всего</w:t>
      </w:r>
      <w:proofErr w:type="gramEnd"/>
      <w:r w:rsidRPr="00261044">
        <w:rPr>
          <w:rFonts w:eastAsia="SchoolBookC-Bold"/>
          <w:szCs w:val="24"/>
        </w:rPr>
        <w:t xml:space="preserve"> требовать творческого применения знаний) и желательно быть связанными с какой-либо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практической деятельностью (писать, рисовать, конструировать и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тому подобное).</w:t>
      </w:r>
    </w:p>
    <w:p w:rsidR="00D576AA" w:rsidRPr="00261044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61044">
        <w:rPr>
          <w:rFonts w:eastAsia="SchoolBookC-Bold"/>
          <w:szCs w:val="24"/>
        </w:rPr>
        <w:lastRenderedPageBreak/>
        <w:t>Очень важно, чтобы объём заданий учитель определял, исходя из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уровня знаний и возможностей своих учеников. В любом случае нет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необходимости выполнять все задания в учебниках и рабочих тетрадях (принцип минимакса).</w:t>
      </w:r>
    </w:p>
    <w:p w:rsidR="00D576AA" w:rsidRPr="00261044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61044">
        <w:rPr>
          <w:rFonts w:eastAsia="SchoolBookC-Bold"/>
          <w:b/>
          <w:bCs/>
          <w:szCs w:val="24"/>
        </w:rPr>
        <w:t xml:space="preserve">Оценка усвоения знаний и умений </w:t>
      </w:r>
      <w:r w:rsidRPr="00261044">
        <w:rPr>
          <w:rFonts w:eastAsia="SchoolBookC-Bold"/>
          <w:szCs w:val="24"/>
        </w:rPr>
        <w:t>осуществляется через постоянное повторение важнейших понятий, законов и правил. На этапе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актуализации знаний перед началом изучения нового материала мы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 xml:space="preserve">предлагаем учителю проводить </w:t>
      </w:r>
      <w:proofErr w:type="spellStart"/>
      <w:r w:rsidRPr="00261044">
        <w:rPr>
          <w:rFonts w:eastAsia="SchoolBookC-Bold"/>
          <w:szCs w:val="24"/>
        </w:rPr>
        <w:t>блицопрос</w:t>
      </w:r>
      <w:proofErr w:type="spellEnd"/>
      <w:r w:rsidRPr="00261044">
        <w:rPr>
          <w:rFonts w:eastAsia="SchoolBookC-Bold"/>
          <w:szCs w:val="24"/>
        </w:rPr>
        <w:t xml:space="preserve"> важнейших понятий курса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и их взаимосвязей, которые необходимо вспомнить для правильного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понимания новой темы.</w:t>
      </w:r>
    </w:p>
    <w:p w:rsidR="00D576AA" w:rsidRPr="00261044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61044">
        <w:rPr>
          <w:rFonts w:eastAsia="SchoolBookC-Bold"/>
          <w:szCs w:val="24"/>
        </w:rPr>
        <w:t>Преимущество такой проверки состоит в том, что учитель оказывается постоянно в курсе тех знаний, которыми обладают дети. В том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случае, когда никто из учащихся не может дать ответ на вопрос, они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под руководством учителя обращаются к словарю. Это лишний раз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учит работе с ним и показывает, как поступать человеку, если он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хочет что-либо узнать.</w:t>
      </w:r>
    </w:p>
    <w:p w:rsidR="00D576AA" w:rsidRPr="00261044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61044">
        <w:rPr>
          <w:rFonts w:eastAsia="SchoolBookC-Bold"/>
          <w:szCs w:val="24"/>
        </w:rPr>
        <w:t>Задания в учебнике и рабочей тетради включают, в соответствии с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 xml:space="preserve">принципом </w:t>
      </w:r>
      <w:r w:rsidRPr="00261044">
        <w:rPr>
          <w:rFonts w:eastAsia="SchoolBookC-Italic"/>
          <w:i/>
          <w:iCs/>
          <w:szCs w:val="24"/>
        </w:rPr>
        <w:t>минимакса</w:t>
      </w:r>
      <w:r w:rsidRPr="00261044">
        <w:rPr>
          <w:rFonts w:eastAsia="SchoolBookC-Bold"/>
          <w:szCs w:val="24"/>
        </w:rPr>
        <w:t xml:space="preserve">, не только </w:t>
      </w:r>
      <w:r w:rsidRPr="00261044">
        <w:rPr>
          <w:rFonts w:eastAsia="SchoolBookC-Italic"/>
          <w:i/>
          <w:iCs/>
          <w:szCs w:val="24"/>
        </w:rPr>
        <w:t xml:space="preserve">обязательный минимум </w:t>
      </w:r>
      <w:r w:rsidRPr="00261044">
        <w:rPr>
          <w:rFonts w:eastAsia="SchoolBookC-Bold"/>
          <w:szCs w:val="24"/>
        </w:rPr>
        <w:t xml:space="preserve">(требования программы), который должны усвоить все ученики, но и </w:t>
      </w:r>
      <w:r w:rsidRPr="00261044">
        <w:rPr>
          <w:rFonts w:eastAsia="SchoolBookC-Italic"/>
          <w:i/>
          <w:iCs/>
          <w:szCs w:val="24"/>
        </w:rPr>
        <w:t>максимум</w:t>
      </w:r>
      <w:r w:rsidRPr="00261044">
        <w:rPr>
          <w:rFonts w:eastAsia="SchoolBookC-Bold"/>
          <w:szCs w:val="24"/>
        </w:rPr>
        <w:t>, который могут усвоить школьники.</w:t>
      </w:r>
    </w:p>
    <w:p w:rsidR="00D576AA" w:rsidRPr="00261044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61044">
        <w:rPr>
          <w:rFonts w:eastAsia="SchoolBookC-Bold"/>
          <w:szCs w:val="24"/>
        </w:rPr>
        <w:t>Таким образом, каждый ученик должен усвоить каждую тему,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выполнив определённый объём заданий в учебнике и рабочей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тетради. Положительные оценки и отметки за задания самостоятельных работ являются своеобразным зачётом по изученной теме.</w:t>
      </w:r>
    </w:p>
    <w:p w:rsidR="00D576AA" w:rsidRPr="00261044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61044">
        <w:rPr>
          <w:rFonts w:eastAsia="SchoolBookC-Bold"/>
          <w:szCs w:val="24"/>
        </w:rPr>
        <w:t>Каждая тема у каждого ученика должна быть зачтена, однако срок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получения зачета не должен быть жёстко ограничен (например,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ученики должны сдать все темы до конца четверти). Это учит их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планированию своих действий. Но видеть результаты своей работы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учащиеся должны постоянно. Важно, чтобы после изучения каждой темы у каждого ученика оставались выполненные в рабочей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тетради или на отдельных листах работы. Желательно, чтобы в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рабочей тетради к концу учебного года не осталось пустых мест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(образцы, выполненные красками, нужно вклеивать в тетрадь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после полного высыхания).</w:t>
      </w:r>
    </w:p>
    <w:p w:rsidR="00D576AA" w:rsidRPr="00261044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61044">
        <w:rPr>
          <w:rFonts w:eastAsia="SchoolBookC-Bold"/>
          <w:szCs w:val="24"/>
        </w:rPr>
        <w:t>В особую папку помещаются оригиналы или копии (бумажные,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цифровые) выполненных учеником творческих заданий, содержащие не только отметку (балл), но и оценку (словесную характеристику его успехов и советов по улучшению, устранению возможных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недостатков).</w:t>
      </w:r>
    </w:p>
    <w:p w:rsidR="00D576AA" w:rsidRPr="00261044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61044">
        <w:rPr>
          <w:rFonts w:eastAsia="SchoolBookC-Bold"/>
          <w:szCs w:val="24"/>
        </w:rPr>
        <w:t>Накопление этих отметок и о</w:t>
      </w:r>
      <w:r>
        <w:rPr>
          <w:rFonts w:eastAsia="SchoolBookC-Bold"/>
          <w:szCs w:val="24"/>
        </w:rPr>
        <w:t>ценок показывает результаты про</w:t>
      </w:r>
      <w:r w:rsidRPr="00261044">
        <w:rPr>
          <w:rFonts w:eastAsia="SchoolBookC-Bold"/>
          <w:szCs w:val="24"/>
        </w:rPr>
        <w:t>движения в усвоении новых знани</w:t>
      </w:r>
      <w:r>
        <w:rPr>
          <w:rFonts w:eastAsia="SchoolBookC-Bold"/>
          <w:szCs w:val="24"/>
        </w:rPr>
        <w:t>й и умений каждым учеником, раз</w:t>
      </w:r>
      <w:r w:rsidRPr="00261044">
        <w:rPr>
          <w:rFonts w:eastAsia="SchoolBookC-Bold"/>
          <w:szCs w:val="24"/>
        </w:rPr>
        <w:t>витие его умений действовать.</w:t>
      </w:r>
    </w:p>
    <w:p w:rsidR="00D576AA" w:rsidRPr="00261044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61044">
        <w:rPr>
          <w:rFonts w:eastAsia="SchoolBookC-Bold"/>
          <w:szCs w:val="24"/>
        </w:rPr>
        <w:t>В соответствии с базисным учебным планом курс «Изобразительное</w:t>
      </w:r>
      <w:r>
        <w:rPr>
          <w:rFonts w:eastAsia="SchoolBookC-Bold"/>
          <w:szCs w:val="24"/>
        </w:rPr>
        <w:t xml:space="preserve"> </w:t>
      </w:r>
      <w:r w:rsidRPr="00261044">
        <w:rPr>
          <w:rFonts w:eastAsia="SchoolBookC-Bold"/>
          <w:szCs w:val="24"/>
        </w:rPr>
        <w:t>искусство» изучается с 1-го по 4-й класс по одному часу в неделю.</w:t>
      </w:r>
    </w:p>
    <w:p w:rsidR="00D576AA" w:rsidRPr="00261044" w:rsidRDefault="00D576AA" w:rsidP="00D576AA">
      <w:pPr>
        <w:autoSpaceDE w:val="0"/>
        <w:autoSpaceDN w:val="0"/>
        <w:adjustRightInd w:val="0"/>
        <w:spacing w:after="0"/>
        <w:ind w:firstLine="567"/>
        <w:jc w:val="both"/>
        <w:rPr>
          <w:rFonts w:eastAsia="SchoolBookC-Bold"/>
          <w:szCs w:val="24"/>
        </w:rPr>
      </w:pPr>
      <w:r w:rsidRPr="00261044">
        <w:rPr>
          <w:rFonts w:eastAsia="SchoolBookC-Bold"/>
          <w:szCs w:val="24"/>
        </w:rPr>
        <w:t>Общий объём учебного времени составляет 128 часов.</w:t>
      </w:r>
    </w:p>
    <w:p w:rsidR="00587AF5" w:rsidRDefault="00587AF5"/>
    <w:sectPr w:rsidR="00587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95C4B"/>
    <w:multiLevelType w:val="hybridMultilevel"/>
    <w:tmpl w:val="D49C18DA"/>
    <w:lvl w:ilvl="0" w:tplc="2B0CFA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6AA"/>
    <w:rsid w:val="0020351D"/>
    <w:rsid w:val="00587AF5"/>
    <w:rsid w:val="00D5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6AA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6AA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2175</Words>
  <Characters>12404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positronika</dc:creator>
  <cp:lastModifiedBy>positronika</cp:lastModifiedBy>
  <cp:revision>1</cp:revision>
  <dcterms:created xsi:type="dcterms:W3CDTF">2016-04-19T05:12:00Z</dcterms:created>
  <dcterms:modified xsi:type="dcterms:W3CDTF">2016-04-19T05:13:00Z</dcterms:modified>
</cp:coreProperties>
</file>