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E5" w:rsidRPr="00864282" w:rsidRDefault="00F178E5" w:rsidP="008E4FBC">
      <w:pPr>
        <w:pStyle w:val="a3"/>
        <w:autoSpaceDE w:val="0"/>
        <w:autoSpaceDN w:val="0"/>
        <w:adjustRightInd w:val="0"/>
        <w:spacing w:after="0"/>
        <w:ind w:left="927"/>
        <w:jc w:val="center"/>
        <w:rPr>
          <w:rFonts w:eastAsia="SchoolBookC-Bold"/>
          <w:b/>
          <w:bCs/>
          <w:sz w:val="28"/>
          <w:szCs w:val="28"/>
        </w:rPr>
      </w:pPr>
      <w:r w:rsidRPr="00864282">
        <w:rPr>
          <w:rFonts w:eastAsia="SchoolBookC-Bold"/>
          <w:b/>
          <w:bCs/>
          <w:sz w:val="28"/>
          <w:szCs w:val="28"/>
        </w:rPr>
        <w:t>Пояснительная записка</w:t>
      </w:r>
    </w:p>
    <w:p w:rsidR="00F178E5" w:rsidRPr="008218F4" w:rsidRDefault="00F178E5" w:rsidP="00F178E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142" w:firstLine="567"/>
        <w:jc w:val="both"/>
        <w:rPr>
          <w:rFonts w:cs="Times New Roman"/>
          <w:szCs w:val="24"/>
        </w:rPr>
      </w:pPr>
      <w:bookmarkStart w:id="0" w:name="_GoBack"/>
      <w:bookmarkEnd w:id="0"/>
      <w:r w:rsidRPr="008218F4">
        <w:rPr>
          <w:rFonts w:cs="Times New Roman"/>
          <w:szCs w:val="24"/>
        </w:rPr>
        <w:t>Программа составлена в соответствии с требованиями Федерального государственного образовательного стандарта начального общего образования на основе следующих нормативно-правовых документов:</w:t>
      </w:r>
    </w:p>
    <w:p w:rsidR="00F178E5" w:rsidRPr="008218F4" w:rsidRDefault="00F178E5" w:rsidP="00F178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5"/>
        <w:jc w:val="both"/>
        <w:rPr>
          <w:spacing w:val="-1"/>
          <w:szCs w:val="24"/>
        </w:rPr>
      </w:pPr>
      <w:r w:rsidRPr="008218F4">
        <w:rPr>
          <w:szCs w:val="24"/>
        </w:rPr>
        <w:t xml:space="preserve">Примерная программа по </w:t>
      </w:r>
      <w:r>
        <w:rPr>
          <w:szCs w:val="24"/>
        </w:rPr>
        <w:t>литературному чтению</w:t>
      </w:r>
      <w:r w:rsidRPr="008218F4">
        <w:rPr>
          <w:szCs w:val="24"/>
        </w:rPr>
        <w:t xml:space="preserve"> для </w:t>
      </w:r>
      <w:r w:rsidRPr="008218F4">
        <w:rPr>
          <w:spacing w:val="-1"/>
          <w:szCs w:val="24"/>
        </w:rPr>
        <w:t xml:space="preserve">начального общего образования; </w:t>
      </w:r>
    </w:p>
    <w:p w:rsidR="00F178E5" w:rsidRPr="008C6224" w:rsidRDefault="00F178E5" w:rsidP="00F178E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5"/>
        <w:jc w:val="both"/>
        <w:rPr>
          <w:color w:val="363435"/>
          <w:szCs w:val="24"/>
        </w:rPr>
      </w:pPr>
      <w:proofErr w:type="gramStart"/>
      <w:r w:rsidRPr="008218F4">
        <w:rPr>
          <w:szCs w:val="24"/>
        </w:rPr>
        <w:t xml:space="preserve">Авторская программа </w:t>
      </w:r>
      <w:proofErr w:type="spellStart"/>
      <w:r w:rsidRPr="008218F4">
        <w:rPr>
          <w:szCs w:val="24"/>
        </w:rPr>
        <w:t>Р.Н.Бунеева</w:t>
      </w:r>
      <w:proofErr w:type="spellEnd"/>
      <w:r w:rsidRPr="008218F4">
        <w:rPr>
          <w:szCs w:val="24"/>
        </w:rPr>
        <w:t xml:space="preserve">, </w:t>
      </w:r>
      <w:proofErr w:type="spellStart"/>
      <w:r w:rsidRPr="008218F4">
        <w:rPr>
          <w:szCs w:val="24"/>
        </w:rPr>
        <w:t>Е.В.Бунеевой</w:t>
      </w:r>
      <w:proofErr w:type="spellEnd"/>
      <w:r>
        <w:rPr>
          <w:szCs w:val="24"/>
        </w:rPr>
        <w:t xml:space="preserve"> «Литературное чтение»</w:t>
      </w:r>
      <w:r w:rsidRPr="008218F4">
        <w:rPr>
          <w:szCs w:val="24"/>
        </w:rPr>
        <w:t xml:space="preserve"> (Образовательная система «Школа 2100».</w:t>
      </w:r>
      <w:proofErr w:type="gramEnd"/>
      <w:r w:rsidRPr="008218F4">
        <w:rPr>
          <w:szCs w:val="24"/>
        </w:rPr>
        <w:t xml:space="preserve"> Сборник </w:t>
      </w:r>
      <w:r w:rsidRPr="008218F4">
        <w:rPr>
          <w:spacing w:val="-1"/>
          <w:szCs w:val="24"/>
        </w:rPr>
        <w:t xml:space="preserve">программ. Дошкольная подготовка. Начальная школа./ Под </w:t>
      </w:r>
      <w:r w:rsidRPr="008218F4">
        <w:rPr>
          <w:szCs w:val="24"/>
        </w:rPr>
        <w:t xml:space="preserve">научной редакцией Д.И. </w:t>
      </w:r>
      <w:proofErr w:type="spellStart"/>
      <w:r w:rsidRPr="008218F4">
        <w:rPr>
          <w:szCs w:val="24"/>
        </w:rPr>
        <w:t>Фельдштейна</w:t>
      </w:r>
      <w:proofErr w:type="spellEnd"/>
      <w:r w:rsidRPr="008218F4">
        <w:rPr>
          <w:szCs w:val="24"/>
        </w:rPr>
        <w:t xml:space="preserve">. </w:t>
      </w:r>
      <w:proofErr w:type="gramStart"/>
      <w:r w:rsidRPr="008218F4">
        <w:rPr>
          <w:szCs w:val="24"/>
        </w:rPr>
        <w:t>-</w:t>
      </w:r>
      <w:r w:rsidRPr="008C6224">
        <w:rPr>
          <w:szCs w:val="24"/>
        </w:rPr>
        <w:t>М</w:t>
      </w:r>
      <w:proofErr w:type="gramEnd"/>
      <w:r w:rsidRPr="008C6224">
        <w:rPr>
          <w:szCs w:val="24"/>
        </w:rPr>
        <w:t>.:</w:t>
      </w:r>
      <w:proofErr w:type="spellStart"/>
      <w:r w:rsidRPr="008C6224">
        <w:rPr>
          <w:szCs w:val="24"/>
        </w:rPr>
        <w:t>Баласс</w:t>
      </w:r>
      <w:proofErr w:type="spellEnd"/>
      <w:r w:rsidRPr="008C6224">
        <w:rPr>
          <w:szCs w:val="24"/>
        </w:rPr>
        <w:t>, 2011).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Формирование функционально грамотных людей – одна </w:t>
      </w:r>
      <w:proofErr w:type="spellStart"/>
      <w:r w:rsidRPr="008218F4">
        <w:rPr>
          <w:rFonts w:cs="Times New Roman"/>
          <w:szCs w:val="24"/>
        </w:rPr>
        <w:t>изважнейших</w:t>
      </w:r>
      <w:proofErr w:type="spellEnd"/>
      <w:r w:rsidRPr="008218F4">
        <w:rPr>
          <w:rFonts w:cs="Times New Roman"/>
          <w:szCs w:val="24"/>
        </w:rPr>
        <w:t xml:space="preserve"> задач современной школы. Основы </w:t>
      </w:r>
      <w:proofErr w:type="spellStart"/>
      <w:r w:rsidRPr="008218F4">
        <w:rPr>
          <w:rFonts w:cs="Times New Roman"/>
          <w:szCs w:val="24"/>
        </w:rPr>
        <w:t>функциональнойграмотности</w:t>
      </w:r>
      <w:proofErr w:type="spellEnd"/>
      <w:r w:rsidRPr="008218F4">
        <w:rPr>
          <w:rFonts w:cs="Times New Roman"/>
          <w:szCs w:val="24"/>
        </w:rPr>
        <w:t xml:space="preserve"> закладываются в начальных классах, где </w:t>
      </w:r>
      <w:proofErr w:type="spellStart"/>
      <w:r w:rsidRPr="008218F4">
        <w:rPr>
          <w:rFonts w:cs="Times New Roman"/>
          <w:szCs w:val="24"/>
        </w:rPr>
        <w:t>идетинтенсивное</w:t>
      </w:r>
      <w:proofErr w:type="spellEnd"/>
      <w:r w:rsidRPr="008218F4">
        <w:rPr>
          <w:rFonts w:cs="Times New Roman"/>
          <w:szCs w:val="24"/>
        </w:rPr>
        <w:t xml:space="preserve"> обучение различным видам речевой деятельности </w:t>
      </w:r>
      <w:proofErr w:type="gramStart"/>
      <w:r w:rsidRPr="008218F4">
        <w:rPr>
          <w:rFonts w:cs="Times New Roman"/>
          <w:szCs w:val="24"/>
        </w:rPr>
        <w:t>–ч</w:t>
      </w:r>
      <w:proofErr w:type="gramEnd"/>
      <w:r w:rsidRPr="008218F4">
        <w:rPr>
          <w:rFonts w:cs="Times New Roman"/>
          <w:szCs w:val="24"/>
        </w:rPr>
        <w:t xml:space="preserve">тению и письму, говорению и слушанию. Поэтому </w:t>
      </w:r>
      <w:proofErr w:type="spellStart"/>
      <w:r w:rsidRPr="008218F4">
        <w:rPr>
          <w:rFonts w:cs="Times New Roman"/>
          <w:szCs w:val="24"/>
        </w:rPr>
        <w:t>литературноечтение</w:t>
      </w:r>
      <w:proofErr w:type="spellEnd"/>
      <w:r w:rsidRPr="008218F4">
        <w:rPr>
          <w:rFonts w:cs="Times New Roman"/>
          <w:szCs w:val="24"/>
        </w:rPr>
        <w:t xml:space="preserve"> наряду с рус</w:t>
      </w:r>
      <w:r>
        <w:rPr>
          <w:rFonts w:cs="Times New Roman"/>
          <w:szCs w:val="24"/>
        </w:rPr>
        <w:t>с</w:t>
      </w:r>
      <w:r w:rsidRPr="008218F4">
        <w:rPr>
          <w:rFonts w:cs="Times New Roman"/>
          <w:szCs w:val="24"/>
        </w:rPr>
        <w:t xml:space="preserve">ким языком – один из основных предметов </w:t>
      </w:r>
      <w:proofErr w:type="spellStart"/>
      <w:r w:rsidRPr="008218F4">
        <w:rPr>
          <w:rFonts w:cs="Times New Roman"/>
          <w:szCs w:val="24"/>
        </w:rPr>
        <w:t>всистеме</w:t>
      </w:r>
      <w:proofErr w:type="spellEnd"/>
      <w:r w:rsidRPr="008218F4">
        <w:rPr>
          <w:rFonts w:cs="Times New Roman"/>
          <w:szCs w:val="24"/>
        </w:rPr>
        <w:t xml:space="preserve"> подготовки младшего школьника.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 w:cs="Times New Roman"/>
          <w:b/>
          <w:bCs/>
          <w:szCs w:val="24"/>
        </w:rPr>
      </w:pPr>
      <w:r w:rsidRPr="008218F4">
        <w:rPr>
          <w:rFonts w:eastAsia="SchoolBookC-Bold" w:cs="Times New Roman"/>
          <w:b/>
          <w:bCs/>
          <w:szCs w:val="24"/>
        </w:rPr>
        <w:t xml:space="preserve">Цель </w:t>
      </w:r>
      <w:r w:rsidRPr="008218F4">
        <w:rPr>
          <w:rFonts w:cs="Times New Roman"/>
          <w:szCs w:val="24"/>
        </w:rPr>
        <w:t xml:space="preserve">уроков литературного чтения – формирование </w:t>
      </w:r>
      <w:proofErr w:type="spellStart"/>
      <w:r w:rsidRPr="008218F4">
        <w:rPr>
          <w:rFonts w:cs="Times New Roman"/>
          <w:szCs w:val="24"/>
        </w:rPr>
        <w:t>читательскойкомпетенции</w:t>
      </w:r>
      <w:proofErr w:type="spellEnd"/>
      <w:r w:rsidRPr="008218F4">
        <w:rPr>
          <w:rFonts w:cs="Times New Roman"/>
          <w:szCs w:val="24"/>
        </w:rPr>
        <w:t xml:space="preserve"> младшего школьника. В начальной школе </w:t>
      </w:r>
      <w:proofErr w:type="spellStart"/>
      <w:r w:rsidRPr="008218F4">
        <w:rPr>
          <w:rFonts w:cs="Times New Roman"/>
          <w:szCs w:val="24"/>
        </w:rPr>
        <w:t>необходимозаложить</w:t>
      </w:r>
      <w:proofErr w:type="spellEnd"/>
      <w:r w:rsidRPr="008218F4">
        <w:rPr>
          <w:rFonts w:cs="Times New Roman"/>
          <w:szCs w:val="24"/>
        </w:rPr>
        <w:t xml:space="preserve"> основы формирования </w:t>
      </w:r>
      <w:r w:rsidRPr="008218F4">
        <w:rPr>
          <w:rFonts w:eastAsia="SchoolBookC-Italic" w:cs="Times New Roman"/>
          <w:i/>
          <w:iCs/>
          <w:szCs w:val="24"/>
        </w:rPr>
        <w:t>грамотного читателя</w:t>
      </w:r>
      <w:r w:rsidRPr="008218F4">
        <w:rPr>
          <w:rFonts w:cs="Times New Roman"/>
          <w:szCs w:val="24"/>
        </w:rPr>
        <w:t>. Грамотный</w:t>
      </w:r>
      <w:r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читатель – это человек, у которого есть стойкая привычка к </w:t>
      </w:r>
      <w:proofErr w:type="spellStart"/>
      <w:r w:rsidRPr="008218F4">
        <w:rPr>
          <w:rFonts w:cs="Times New Roman"/>
          <w:szCs w:val="24"/>
        </w:rPr>
        <w:t>чтению</w:t>
      </w:r>
      <w:proofErr w:type="gramStart"/>
      <w:r w:rsidRPr="008218F4">
        <w:rPr>
          <w:rFonts w:cs="Times New Roman"/>
          <w:szCs w:val="24"/>
        </w:rPr>
        <w:t>,с</w:t>
      </w:r>
      <w:proofErr w:type="gramEnd"/>
      <w:r w:rsidRPr="008218F4">
        <w:rPr>
          <w:rFonts w:cs="Times New Roman"/>
          <w:szCs w:val="24"/>
        </w:rPr>
        <w:t>формирована</w:t>
      </w:r>
      <w:proofErr w:type="spellEnd"/>
      <w:r w:rsidRPr="008218F4">
        <w:rPr>
          <w:rFonts w:cs="Times New Roman"/>
          <w:szCs w:val="24"/>
        </w:rPr>
        <w:t xml:space="preserve"> душевная и духовная потребность в нем как </w:t>
      </w:r>
      <w:proofErr w:type="spellStart"/>
      <w:r w:rsidRPr="008218F4">
        <w:rPr>
          <w:rFonts w:cs="Times New Roman"/>
          <w:szCs w:val="24"/>
        </w:rPr>
        <w:t>средствепознания</w:t>
      </w:r>
      <w:proofErr w:type="spellEnd"/>
      <w:r w:rsidRPr="008218F4">
        <w:rPr>
          <w:rFonts w:cs="Times New Roman"/>
          <w:szCs w:val="24"/>
        </w:rPr>
        <w:t xml:space="preserve"> мира и самопознания. Это человек, владеющий </w:t>
      </w:r>
      <w:proofErr w:type="spellStart"/>
      <w:r w:rsidRPr="008218F4">
        <w:rPr>
          <w:rFonts w:cs="Times New Roman"/>
          <w:szCs w:val="24"/>
        </w:rPr>
        <w:t>техникойчтения</w:t>
      </w:r>
      <w:proofErr w:type="spellEnd"/>
      <w:r w:rsidRPr="008218F4">
        <w:rPr>
          <w:rFonts w:cs="Times New Roman"/>
          <w:szCs w:val="24"/>
        </w:rPr>
        <w:t xml:space="preserve">, приёмами понимания прочитанного, знающий книги и умеющий их самостоятельно выбирать. Достижение этой цели предполагает решение следующих </w:t>
      </w:r>
      <w:r w:rsidRPr="008218F4">
        <w:rPr>
          <w:rFonts w:eastAsia="SchoolBookC-Bold" w:cs="Times New Roman"/>
          <w:b/>
          <w:bCs/>
          <w:szCs w:val="24"/>
        </w:rPr>
        <w:t>задач: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1) формирование техники чтения и приёмов понимания и </w:t>
      </w:r>
      <w:proofErr w:type="spellStart"/>
      <w:r w:rsidRPr="008218F4">
        <w:rPr>
          <w:rFonts w:cs="Times New Roman"/>
          <w:szCs w:val="24"/>
        </w:rPr>
        <w:t>анализатекста</w:t>
      </w:r>
      <w:proofErr w:type="spellEnd"/>
      <w:r w:rsidRPr="008218F4">
        <w:rPr>
          <w:rFonts w:cs="Times New Roman"/>
          <w:szCs w:val="24"/>
        </w:rPr>
        <w:t xml:space="preserve"> – правильного типа читательской деятельности; </w:t>
      </w:r>
      <w:proofErr w:type="spellStart"/>
      <w:r w:rsidRPr="008218F4">
        <w:rPr>
          <w:rFonts w:cs="Times New Roman"/>
          <w:szCs w:val="24"/>
        </w:rPr>
        <w:t>одновременноеразвитие</w:t>
      </w:r>
      <w:proofErr w:type="spellEnd"/>
      <w:r w:rsidRPr="008218F4">
        <w:rPr>
          <w:rFonts w:cs="Times New Roman"/>
          <w:szCs w:val="24"/>
        </w:rPr>
        <w:t xml:space="preserve"> интереса к самому процессу чтения, потребности читать;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2) введение детей через литературу в мир человеческих </w:t>
      </w:r>
      <w:proofErr w:type="spellStart"/>
      <w:r w:rsidRPr="008218F4">
        <w:rPr>
          <w:rFonts w:cs="Times New Roman"/>
          <w:szCs w:val="24"/>
        </w:rPr>
        <w:t>отношений</w:t>
      </w:r>
      <w:proofErr w:type="gramStart"/>
      <w:r w:rsidRPr="008218F4">
        <w:rPr>
          <w:rFonts w:cs="Times New Roman"/>
          <w:szCs w:val="24"/>
        </w:rPr>
        <w:t>,н</w:t>
      </w:r>
      <w:proofErr w:type="gramEnd"/>
      <w:r w:rsidRPr="008218F4">
        <w:rPr>
          <w:rFonts w:cs="Times New Roman"/>
          <w:szCs w:val="24"/>
        </w:rPr>
        <w:t>равственно</w:t>
      </w:r>
      <w:proofErr w:type="spellEnd"/>
      <w:r w:rsidRPr="008218F4">
        <w:rPr>
          <w:rFonts w:cs="Times New Roman"/>
          <w:szCs w:val="24"/>
        </w:rPr>
        <w:t>-этических ценностей; воспитание личности со свободными независимым мышлением; формирование эстетического вкуса;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3) развитие устной и письменной речи (в том числе </w:t>
      </w:r>
      <w:proofErr w:type="spellStart"/>
      <w:r w:rsidRPr="008218F4">
        <w:rPr>
          <w:rFonts w:cs="Times New Roman"/>
          <w:szCs w:val="24"/>
        </w:rPr>
        <w:t>значительноеобогащение</w:t>
      </w:r>
      <w:proofErr w:type="spellEnd"/>
      <w:r w:rsidRPr="008218F4">
        <w:rPr>
          <w:rFonts w:cs="Times New Roman"/>
          <w:szCs w:val="24"/>
        </w:rPr>
        <w:t xml:space="preserve"> словаря), овладение речевой и коммуникативной культурой; развитие творческих способностей детей;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4) приобщение детей к литературе как искусству слова, к пониманию того, что делает литературу художественной, – через </w:t>
      </w:r>
      <w:proofErr w:type="spellStart"/>
      <w:r w:rsidRPr="008218F4">
        <w:rPr>
          <w:rFonts w:cs="Times New Roman"/>
          <w:szCs w:val="24"/>
        </w:rPr>
        <w:t>введениеэлементов</w:t>
      </w:r>
      <w:proofErr w:type="spellEnd"/>
      <w:r w:rsidRPr="008218F4">
        <w:rPr>
          <w:rFonts w:cs="Times New Roman"/>
          <w:szCs w:val="24"/>
        </w:rPr>
        <w:t xml:space="preserve"> анализа текстов (в том числе средств выразительности) </w:t>
      </w:r>
      <w:proofErr w:type="spellStart"/>
      <w:r w:rsidRPr="008218F4">
        <w:rPr>
          <w:rFonts w:cs="Times New Roman"/>
          <w:szCs w:val="24"/>
        </w:rPr>
        <w:t>ипрактическое</w:t>
      </w:r>
      <w:proofErr w:type="spellEnd"/>
      <w:r w:rsidRPr="008218F4">
        <w:rPr>
          <w:rFonts w:cs="Times New Roman"/>
          <w:szCs w:val="24"/>
        </w:rPr>
        <w:t xml:space="preserve"> ознакомление </w:t>
      </w:r>
      <w:proofErr w:type="gramStart"/>
      <w:r w:rsidRPr="008218F4">
        <w:rPr>
          <w:rFonts w:cs="Times New Roman"/>
          <w:szCs w:val="24"/>
        </w:rPr>
        <w:t>с</w:t>
      </w:r>
      <w:proofErr w:type="gramEnd"/>
      <w:r w:rsidRPr="008218F4">
        <w:rPr>
          <w:rFonts w:cs="Times New Roman"/>
          <w:szCs w:val="24"/>
        </w:rPr>
        <w:t xml:space="preserve"> отдельными теоретико</w:t>
      </w:r>
      <w:r>
        <w:rPr>
          <w:rFonts w:cs="Times New Roman"/>
          <w:szCs w:val="24"/>
        </w:rPr>
        <w:t>-</w:t>
      </w:r>
      <w:proofErr w:type="spellStart"/>
      <w:r w:rsidRPr="008218F4">
        <w:rPr>
          <w:rFonts w:cs="Times New Roman"/>
          <w:szCs w:val="24"/>
        </w:rPr>
        <w:t>литературнымипонятиями</w:t>
      </w:r>
      <w:proofErr w:type="spellEnd"/>
      <w:r w:rsidRPr="008218F4">
        <w:rPr>
          <w:rFonts w:cs="Times New Roman"/>
          <w:szCs w:val="24"/>
        </w:rPr>
        <w:t>.</w:t>
      </w:r>
    </w:p>
    <w:p w:rsidR="00F178E5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Изучение литературного чтения в 1-м классе начинается </w:t>
      </w:r>
      <w:proofErr w:type="spellStart"/>
      <w:r w:rsidRPr="008218F4">
        <w:rPr>
          <w:rFonts w:cs="Times New Roman"/>
          <w:szCs w:val="24"/>
        </w:rPr>
        <w:t>вводныминтегрированным</w:t>
      </w:r>
      <w:proofErr w:type="spellEnd"/>
      <w:r w:rsidRPr="008218F4">
        <w:rPr>
          <w:rFonts w:cs="Times New Roman"/>
          <w:szCs w:val="24"/>
        </w:rPr>
        <w:t xml:space="preserve"> курсом «Обучение </w:t>
      </w:r>
      <w:proofErr w:type="spellStart"/>
      <w:r w:rsidRPr="008218F4">
        <w:rPr>
          <w:rFonts w:cs="Times New Roman"/>
          <w:szCs w:val="24"/>
        </w:rPr>
        <w:t>грамоте</w:t>
      </w:r>
      <w:proofErr w:type="gramStart"/>
      <w:r w:rsidRPr="008218F4">
        <w:rPr>
          <w:rFonts w:cs="Times New Roman"/>
          <w:szCs w:val="24"/>
        </w:rPr>
        <w:t>»с</w:t>
      </w:r>
      <w:proofErr w:type="spellEnd"/>
      <w:proofErr w:type="gramEnd"/>
      <w:r w:rsidRPr="008218F4">
        <w:rPr>
          <w:rFonts w:cs="Times New Roman"/>
          <w:szCs w:val="24"/>
        </w:rPr>
        <w:t xml:space="preserve"> сентября до середины марта, затем начинается раздельное изучение литера</w:t>
      </w:r>
      <w:r>
        <w:rPr>
          <w:rFonts w:cs="Times New Roman"/>
          <w:szCs w:val="24"/>
        </w:rPr>
        <w:t>турного чтения и русского языка</w:t>
      </w:r>
    </w:p>
    <w:p w:rsidR="00F178E5" w:rsidRPr="008218F4" w:rsidRDefault="00F178E5" w:rsidP="00F178E5">
      <w:pPr>
        <w:autoSpaceDE w:val="0"/>
        <w:autoSpaceDN w:val="0"/>
        <w:adjustRightInd w:val="0"/>
        <w:spacing w:before="240" w:after="0"/>
        <w:ind w:firstLine="567"/>
        <w:jc w:val="center"/>
        <w:rPr>
          <w:rFonts w:eastAsia="SchoolBookC-Bold" w:cs="Times New Roman"/>
          <w:b/>
          <w:bCs/>
          <w:sz w:val="28"/>
          <w:szCs w:val="28"/>
        </w:rPr>
      </w:pPr>
      <w:r w:rsidRPr="008218F4">
        <w:rPr>
          <w:rFonts w:eastAsia="SchoolBookC-Bold" w:cs="Times New Roman"/>
          <w:b/>
          <w:bCs/>
          <w:sz w:val="28"/>
          <w:szCs w:val="28"/>
        </w:rPr>
        <w:t>Общая характеристика учебного предмета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В курсе литературного чтения реализуются следующие </w:t>
      </w:r>
      <w:proofErr w:type="spellStart"/>
      <w:r w:rsidRPr="008218F4">
        <w:rPr>
          <w:rFonts w:eastAsia="SchoolBookC-Italic" w:cs="Times New Roman"/>
          <w:i/>
          <w:iCs/>
          <w:szCs w:val="24"/>
        </w:rPr>
        <w:t>сквозныелинии</w:t>
      </w:r>
      <w:proofErr w:type="spellEnd"/>
      <w:r w:rsidRPr="008218F4">
        <w:rPr>
          <w:rFonts w:eastAsia="SchoolBookC-Italic" w:cs="Times New Roman"/>
          <w:i/>
          <w:iCs/>
          <w:szCs w:val="24"/>
        </w:rPr>
        <w:t xml:space="preserve"> развития учащихся средствами предмета</w:t>
      </w:r>
      <w:r w:rsidRPr="008218F4">
        <w:rPr>
          <w:rFonts w:cs="Times New Roman"/>
          <w:szCs w:val="24"/>
        </w:rPr>
        <w:t>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Italic" w:cs="Times New Roman"/>
          <w:i/>
          <w:iCs/>
          <w:szCs w:val="24"/>
        </w:rPr>
      </w:pPr>
      <w:r w:rsidRPr="008218F4">
        <w:rPr>
          <w:rFonts w:eastAsia="SchoolBookC-Italic" w:cs="Times New Roman"/>
          <w:i/>
          <w:iCs/>
          <w:szCs w:val="24"/>
        </w:rPr>
        <w:t>Линии, общие с курсом русского языка: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1) овладение функциональной грамотностью на уровне предмет</w:t>
      </w:r>
      <w:proofErr w:type="gramStart"/>
      <w:r w:rsidRPr="008218F4">
        <w:rPr>
          <w:rFonts w:cs="Times New Roman"/>
          <w:szCs w:val="24"/>
        </w:rPr>
        <w:t>а(</w:t>
      </w:r>
      <w:proofErr w:type="gramEnd"/>
      <w:r w:rsidRPr="008218F4">
        <w:rPr>
          <w:rFonts w:cs="Times New Roman"/>
          <w:szCs w:val="24"/>
        </w:rPr>
        <w:t>извлечение, преобразование и использование текстовой информации);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lastRenderedPageBreak/>
        <w:t xml:space="preserve">2) овладение техникой чтения, приёмами понимания и </w:t>
      </w:r>
      <w:proofErr w:type="spellStart"/>
      <w:r w:rsidRPr="008218F4">
        <w:rPr>
          <w:rFonts w:cs="Times New Roman"/>
          <w:szCs w:val="24"/>
        </w:rPr>
        <w:t>анализатекстов</w:t>
      </w:r>
      <w:proofErr w:type="spellEnd"/>
      <w:r w:rsidRPr="008218F4">
        <w:rPr>
          <w:rFonts w:cs="Times New Roman"/>
          <w:szCs w:val="24"/>
        </w:rPr>
        <w:t>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3) овладение умениями, навыками различных видов устной </w:t>
      </w:r>
      <w:proofErr w:type="spellStart"/>
      <w:r w:rsidRPr="008218F4">
        <w:rPr>
          <w:rFonts w:cs="Times New Roman"/>
          <w:szCs w:val="24"/>
        </w:rPr>
        <w:t>иписьменной</w:t>
      </w:r>
      <w:proofErr w:type="spellEnd"/>
      <w:r w:rsidRPr="008218F4">
        <w:rPr>
          <w:rFonts w:cs="Times New Roman"/>
          <w:szCs w:val="24"/>
        </w:rPr>
        <w:t xml:space="preserve"> речи.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Italic" w:cs="Times New Roman"/>
          <w:i/>
          <w:iCs/>
          <w:szCs w:val="24"/>
        </w:rPr>
      </w:pPr>
      <w:r w:rsidRPr="008218F4">
        <w:rPr>
          <w:rFonts w:eastAsia="SchoolBookC-Italic" w:cs="Times New Roman"/>
          <w:i/>
          <w:iCs/>
          <w:szCs w:val="24"/>
        </w:rPr>
        <w:t>Линии, специфические для курса «Литературное чтение»: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4) определение и объяснение своего эмоционально</w:t>
      </w:r>
      <w:r>
        <w:rPr>
          <w:rFonts w:cs="Times New Roman"/>
          <w:szCs w:val="24"/>
        </w:rPr>
        <w:t>-</w:t>
      </w:r>
      <w:proofErr w:type="spellStart"/>
      <w:r w:rsidRPr="008218F4">
        <w:rPr>
          <w:rFonts w:cs="Times New Roman"/>
          <w:szCs w:val="24"/>
        </w:rPr>
        <w:t>оценочногоотношения</w:t>
      </w:r>
      <w:proofErr w:type="spellEnd"/>
      <w:r w:rsidRPr="008218F4">
        <w:rPr>
          <w:rFonts w:cs="Times New Roman"/>
          <w:szCs w:val="24"/>
        </w:rPr>
        <w:t xml:space="preserve"> к </w:t>
      </w:r>
      <w:proofErr w:type="gramStart"/>
      <w:r w:rsidRPr="008218F4">
        <w:rPr>
          <w:rFonts w:cs="Times New Roman"/>
          <w:szCs w:val="24"/>
        </w:rPr>
        <w:t>прочитанному</w:t>
      </w:r>
      <w:proofErr w:type="gramEnd"/>
      <w:r w:rsidRPr="008218F4">
        <w:rPr>
          <w:rFonts w:cs="Times New Roman"/>
          <w:szCs w:val="24"/>
        </w:rPr>
        <w:t>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5) приобщение к литературе как искусству слова;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6) приобретение и первичная систематизация знаний о литературе, книгах, писателях.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В программе за основу взят традиционный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 xml:space="preserve">тематический принцип </w:t>
      </w:r>
      <w:r w:rsidRPr="008218F4">
        <w:rPr>
          <w:rFonts w:cs="Times New Roman"/>
          <w:szCs w:val="24"/>
        </w:rPr>
        <w:t xml:space="preserve">группировки материала, </w:t>
      </w:r>
      <w:proofErr w:type="gramStart"/>
      <w:r w:rsidRPr="008218F4">
        <w:rPr>
          <w:rFonts w:cs="Times New Roman"/>
          <w:szCs w:val="24"/>
        </w:rPr>
        <w:t>однако</w:t>
      </w:r>
      <w:proofErr w:type="gramEnd"/>
      <w:r w:rsidRPr="008218F4">
        <w:rPr>
          <w:rFonts w:cs="Times New Roman"/>
          <w:szCs w:val="24"/>
        </w:rPr>
        <w:t xml:space="preserve"> в реализации этого </w:t>
      </w:r>
      <w:proofErr w:type="spellStart"/>
      <w:r w:rsidRPr="008218F4">
        <w:rPr>
          <w:rFonts w:cs="Times New Roman"/>
          <w:szCs w:val="24"/>
        </w:rPr>
        <w:t>принципаесть</w:t>
      </w:r>
      <w:proofErr w:type="spellEnd"/>
      <w:r w:rsidRPr="008218F4">
        <w:rPr>
          <w:rFonts w:cs="Times New Roman"/>
          <w:szCs w:val="24"/>
        </w:rPr>
        <w:t xml:space="preserve"> свои особенности. Все учебники объединены внутренней логикой. Суть её заключается в следующем.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eastAsia="SchoolBookC-Bold" w:cs="Times New Roman"/>
          <w:b/>
          <w:bCs/>
          <w:szCs w:val="24"/>
        </w:rPr>
        <w:t xml:space="preserve">Первоклассник </w:t>
      </w:r>
      <w:r w:rsidRPr="008218F4">
        <w:rPr>
          <w:rFonts w:cs="Times New Roman"/>
          <w:szCs w:val="24"/>
        </w:rPr>
        <w:t xml:space="preserve">познает себя и мир вокруг: людей, их взаимоотношения, природу; усваивает нормы отношения к этому миру и поведения, </w:t>
      </w:r>
      <w:proofErr w:type="spellStart"/>
      <w:r w:rsidRPr="008218F4">
        <w:rPr>
          <w:rFonts w:cs="Times New Roman"/>
          <w:szCs w:val="24"/>
        </w:rPr>
        <w:t>действования</w:t>
      </w:r>
      <w:proofErr w:type="spellEnd"/>
      <w:r w:rsidRPr="008218F4">
        <w:rPr>
          <w:rFonts w:cs="Times New Roman"/>
          <w:szCs w:val="24"/>
        </w:rPr>
        <w:t xml:space="preserve"> в нем – через стихи и маленькие рассказы современных детских писателей. В 1&gt;м классе дети читают об игрушках </w:t>
      </w:r>
      <w:proofErr w:type="spellStart"/>
      <w:r w:rsidRPr="008218F4">
        <w:rPr>
          <w:rFonts w:cs="Times New Roman"/>
          <w:szCs w:val="24"/>
        </w:rPr>
        <w:t>ииграх</w:t>
      </w:r>
      <w:proofErr w:type="spellEnd"/>
      <w:r w:rsidRPr="008218F4">
        <w:rPr>
          <w:rFonts w:cs="Times New Roman"/>
          <w:szCs w:val="24"/>
        </w:rPr>
        <w:t xml:space="preserve">, о друзьях, родителях и детях, о животных и природе, </w:t>
      </w:r>
      <w:proofErr w:type="spellStart"/>
      <w:r w:rsidRPr="008218F4">
        <w:rPr>
          <w:rFonts w:cs="Times New Roman"/>
          <w:szCs w:val="24"/>
        </w:rPr>
        <w:t>узнают</w:t>
      </w:r>
      <w:proofErr w:type="gramStart"/>
      <w:r w:rsidRPr="008218F4">
        <w:rPr>
          <w:rFonts w:cs="Times New Roman"/>
          <w:szCs w:val="24"/>
        </w:rPr>
        <w:t>,ч</w:t>
      </w:r>
      <w:proofErr w:type="gramEnd"/>
      <w:r w:rsidRPr="008218F4">
        <w:rPr>
          <w:rFonts w:cs="Times New Roman"/>
          <w:szCs w:val="24"/>
        </w:rPr>
        <w:t>то</w:t>
      </w:r>
      <w:proofErr w:type="spellEnd"/>
      <w:r w:rsidRPr="008218F4">
        <w:rPr>
          <w:rFonts w:cs="Times New Roman"/>
          <w:szCs w:val="24"/>
        </w:rPr>
        <w:t xml:space="preserve"> человек может делать интересные открытия, если научится вглядываться в окружающий его мир.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eastAsia="SchoolBookC-Bold" w:cs="Times New Roman"/>
          <w:b/>
          <w:bCs/>
          <w:szCs w:val="24"/>
        </w:rPr>
        <w:t>Во 2</w:t>
      </w:r>
      <w:r>
        <w:rPr>
          <w:rFonts w:eastAsia="SchoolBookC-Bold" w:cs="Times New Roman"/>
          <w:b/>
          <w:bCs/>
          <w:szCs w:val="24"/>
        </w:rPr>
        <w:t>-</w:t>
      </w:r>
      <w:r w:rsidRPr="008218F4">
        <w:rPr>
          <w:rFonts w:eastAsia="SchoolBookC-Bold" w:cs="Times New Roman"/>
          <w:b/>
          <w:bCs/>
          <w:szCs w:val="24"/>
        </w:rPr>
        <w:t xml:space="preserve">м классе </w:t>
      </w:r>
      <w:r w:rsidRPr="008218F4">
        <w:rPr>
          <w:rFonts w:cs="Times New Roman"/>
          <w:szCs w:val="24"/>
        </w:rPr>
        <w:t>мир, который открывают для себя дети, расширяется. Читая произведения фольклора народов России и мира (</w:t>
      </w:r>
      <w:proofErr w:type="spellStart"/>
      <w:r w:rsidRPr="008218F4">
        <w:rPr>
          <w:rFonts w:cs="Times New Roman"/>
          <w:szCs w:val="24"/>
        </w:rPr>
        <w:t>сказки</w:t>
      </w:r>
      <w:proofErr w:type="gramStart"/>
      <w:r w:rsidRPr="008218F4">
        <w:rPr>
          <w:rFonts w:cs="Times New Roman"/>
          <w:szCs w:val="24"/>
        </w:rPr>
        <w:t>,б</w:t>
      </w:r>
      <w:proofErr w:type="gramEnd"/>
      <w:r w:rsidRPr="008218F4">
        <w:rPr>
          <w:rFonts w:cs="Times New Roman"/>
          <w:szCs w:val="24"/>
        </w:rPr>
        <w:t>ылины</w:t>
      </w:r>
      <w:proofErr w:type="spellEnd"/>
      <w:r w:rsidRPr="008218F4">
        <w:rPr>
          <w:rFonts w:cs="Times New Roman"/>
          <w:szCs w:val="24"/>
        </w:rPr>
        <w:t xml:space="preserve">, загадки, песенки, пословицы и поговорки) и </w:t>
      </w:r>
      <w:proofErr w:type="spellStart"/>
      <w:r w:rsidRPr="008218F4">
        <w:rPr>
          <w:rFonts w:cs="Times New Roman"/>
          <w:szCs w:val="24"/>
        </w:rPr>
        <w:t>авторскиесказки</w:t>
      </w:r>
      <w:proofErr w:type="spellEnd"/>
      <w:r w:rsidRPr="008218F4">
        <w:rPr>
          <w:rFonts w:cs="Times New Roman"/>
          <w:szCs w:val="24"/>
        </w:rPr>
        <w:t xml:space="preserve">, второклассники как бы выходят в «единое духовное пространство» и узнают, что мир велик и многообразен и в то же </w:t>
      </w:r>
      <w:proofErr w:type="spellStart"/>
      <w:r w:rsidRPr="008218F4">
        <w:rPr>
          <w:rFonts w:cs="Times New Roman"/>
          <w:szCs w:val="24"/>
        </w:rPr>
        <w:t>времяедин</w:t>
      </w:r>
      <w:proofErr w:type="spellEnd"/>
      <w:r w:rsidRPr="008218F4">
        <w:rPr>
          <w:rFonts w:cs="Times New Roman"/>
          <w:szCs w:val="24"/>
        </w:rPr>
        <w:t xml:space="preserve">. Когда бы и где бы ни жили люди, в произведениях </w:t>
      </w:r>
      <w:proofErr w:type="spellStart"/>
      <w:r w:rsidRPr="008218F4">
        <w:rPr>
          <w:rFonts w:cs="Times New Roman"/>
          <w:szCs w:val="24"/>
        </w:rPr>
        <w:t>фольклораразных</w:t>
      </w:r>
      <w:proofErr w:type="spellEnd"/>
      <w:r w:rsidRPr="008218F4">
        <w:rPr>
          <w:rFonts w:cs="Times New Roman"/>
          <w:szCs w:val="24"/>
        </w:rPr>
        <w:t xml:space="preserve"> народов отчётливо видно, что в человеке всегда ценились трудолюбие и патриотизм, ум и доброта, храбрость и достоинство, </w:t>
      </w:r>
      <w:proofErr w:type="spellStart"/>
      <w:r w:rsidRPr="008218F4">
        <w:rPr>
          <w:rFonts w:cs="Times New Roman"/>
          <w:szCs w:val="24"/>
        </w:rPr>
        <w:t>силачувств</w:t>
      </w:r>
      <w:proofErr w:type="spellEnd"/>
      <w:r w:rsidRPr="008218F4">
        <w:rPr>
          <w:rFonts w:cs="Times New Roman"/>
          <w:szCs w:val="24"/>
        </w:rPr>
        <w:t xml:space="preserve"> и верность, а неприятие вызывали леность, скупость, глупость, трусость, зло... Для этого в учебник специально </w:t>
      </w:r>
      <w:proofErr w:type="spellStart"/>
      <w:r w:rsidRPr="008218F4">
        <w:rPr>
          <w:rFonts w:cs="Times New Roman"/>
          <w:szCs w:val="24"/>
        </w:rPr>
        <w:t>включены</w:t>
      </w:r>
      <w:proofErr w:type="gramStart"/>
      <w:r w:rsidRPr="008218F4">
        <w:rPr>
          <w:rFonts w:cs="Times New Roman"/>
          <w:szCs w:val="24"/>
        </w:rPr>
        <w:t>,н</w:t>
      </w:r>
      <w:proofErr w:type="gramEnd"/>
      <w:r w:rsidRPr="008218F4">
        <w:rPr>
          <w:rFonts w:cs="Times New Roman"/>
          <w:szCs w:val="24"/>
        </w:rPr>
        <w:t>апример</w:t>
      </w:r>
      <w:proofErr w:type="spellEnd"/>
      <w:r w:rsidRPr="008218F4">
        <w:rPr>
          <w:rFonts w:cs="Times New Roman"/>
          <w:szCs w:val="24"/>
        </w:rPr>
        <w:t>, сказки разных народов, имеющие сходные названия,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сюжет, главную мысль.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eastAsia="SchoolBookC-Bold" w:cs="Times New Roman"/>
          <w:b/>
          <w:bCs/>
          <w:szCs w:val="24"/>
        </w:rPr>
        <w:t>В 3</w:t>
      </w:r>
      <w:r>
        <w:rPr>
          <w:rFonts w:eastAsia="SchoolBookC-Bold" w:cs="Times New Roman"/>
          <w:b/>
          <w:bCs/>
          <w:szCs w:val="24"/>
        </w:rPr>
        <w:t>-</w:t>
      </w:r>
      <w:r w:rsidRPr="008218F4">
        <w:rPr>
          <w:rFonts w:eastAsia="SchoolBookC-Bold" w:cs="Times New Roman"/>
          <w:b/>
          <w:bCs/>
          <w:szCs w:val="24"/>
        </w:rPr>
        <w:t xml:space="preserve">м классе </w:t>
      </w:r>
      <w:r w:rsidRPr="008218F4">
        <w:rPr>
          <w:rFonts w:cs="Times New Roman"/>
          <w:szCs w:val="24"/>
        </w:rPr>
        <w:t>дети, которые уже знакомы с двумя источниками чтения – фольклором и современной детской литературой, открывают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для себя мир литературы во всем его многообразии и читают произведения детской и доступной «взрослой» литературы разных жанров: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рассказы, повести (в отрывках), сказки, лирические и сюжетные стихотворения, поэму, пьесу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 xml:space="preserve">сказку. Здесь находят </w:t>
      </w:r>
      <w:proofErr w:type="gramStart"/>
      <w:r w:rsidRPr="008218F4">
        <w:rPr>
          <w:rFonts w:cs="Times New Roman"/>
          <w:szCs w:val="24"/>
        </w:rPr>
        <w:t>свою</w:t>
      </w:r>
      <w:proofErr w:type="gramEnd"/>
      <w:r w:rsidRPr="008218F4">
        <w:rPr>
          <w:rFonts w:cs="Times New Roman"/>
          <w:szCs w:val="24"/>
        </w:rPr>
        <w:t xml:space="preserve"> </w:t>
      </w:r>
      <w:proofErr w:type="spellStart"/>
      <w:r w:rsidRPr="008218F4">
        <w:rPr>
          <w:rFonts w:cs="Times New Roman"/>
          <w:szCs w:val="24"/>
        </w:rPr>
        <w:t>реализацию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принцип</w:t>
      </w:r>
      <w:proofErr w:type="spellEnd"/>
      <w:r w:rsidRPr="008218F4">
        <w:rPr>
          <w:rFonts w:eastAsia="SchoolBookC-BoldItalic" w:cs="Times New Roman"/>
          <w:b/>
          <w:bCs/>
          <w:i/>
          <w:iCs/>
          <w:szCs w:val="24"/>
        </w:rPr>
        <w:t xml:space="preserve"> жанрового разнообразия </w:t>
      </w:r>
      <w:r w:rsidRPr="008218F4">
        <w:rPr>
          <w:rFonts w:cs="Times New Roman"/>
          <w:szCs w:val="24"/>
        </w:rPr>
        <w:t xml:space="preserve">и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принцип оптимального соотношения произведений детской литературы и текстов, вошедших в круг детского чтения из литературы «взрослой»</w:t>
      </w:r>
      <w:r w:rsidRPr="008218F4">
        <w:rPr>
          <w:rFonts w:cs="Times New Roman"/>
          <w:szCs w:val="24"/>
        </w:rPr>
        <w:t>. Произведения, включённые в учебник для 3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 xml:space="preserve">го </w:t>
      </w:r>
      <w:proofErr w:type="spellStart"/>
      <w:r w:rsidRPr="008218F4">
        <w:rPr>
          <w:rFonts w:cs="Times New Roman"/>
          <w:szCs w:val="24"/>
        </w:rPr>
        <w:t>кл</w:t>
      </w:r>
      <w:proofErr w:type="spellEnd"/>
      <w:r w:rsidRPr="008218F4">
        <w:rPr>
          <w:rFonts w:cs="Times New Roman"/>
          <w:szCs w:val="24"/>
        </w:rPr>
        <w:t xml:space="preserve">., позволяют показать </w:t>
      </w:r>
      <w:proofErr w:type="spellStart"/>
      <w:r w:rsidRPr="008218F4">
        <w:rPr>
          <w:rFonts w:cs="Times New Roman"/>
          <w:szCs w:val="24"/>
        </w:rPr>
        <w:t>детяммир</w:t>
      </w:r>
      <w:proofErr w:type="spellEnd"/>
      <w:r w:rsidRPr="008218F4">
        <w:rPr>
          <w:rFonts w:cs="Times New Roman"/>
          <w:szCs w:val="24"/>
        </w:rPr>
        <w:t xml:space="preserve"> литературы во всём его многообразии: классику русской и зарубежной детской литературы, произведения русских писателей и поэтов XX в., доступные для детского чтения; современную детскую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литературу.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eastAsia="SchoolBookC-Bold" w:cs="Times New Roman"/>
          <w:b/>
          <w:bCs/>
          <w:szCs w:val="24"/>
        </w:rPr>
        <w:t>В 4</w:t>
      </w:r>
      <w:r>
        <w:rPr>
          <w:rFonts w:eastAsia="SchoolBookC-Bold" w:cs="Times New Roman"/>
          <w:b/>
          <w:bCs/>
          <w:szCs w:val="24"/>
        </w:rPr>
        <w:t>-</w:t>
      </w:r>
      <w:r w:rsidRPr="008218F4">
        <w:rPr>
          <w:rFonts w:eastAsia="SchoolBookC-Bold" w:cs="Times New Roman"/>
          <w:b/>
          <w:bCs/>
          <w:szCs w:val="24"/>
        </w:rPr>
        <w:t xml:space="preserve">м классе </w:t>
      </w:r>
      <w:r w:rsidRPr="008218F4">
        <w:rPr>
          <w:rFonts w:cs="Times New Roman"/>
          <w:szCs w:val="24"/>
        </w:rPr>
        <w:t xml:space="preserve">дети получают целостное представление об </w:t>
      </w:r>
      <w:proofErr w:type="spellStart"/>
      <w:r w:rsidRPr="008218F4">
        <w:rPr>
          <w:rFonts w:cs="Times New Roman"/>
          <w:szCs w:val="24"/>
        </w:rPr>
        <w:t>историирусской</w:t>
      </w:r>
      <w:proofErr w:type="spellEnd"/>
      <w:r w:rsidRPr="008218F4">
        <w:rPr>
          <w:rFonts w:cs="Times New Roman"/>
          <w:szCs w:val="24"/>
        </w:rPr>
        <w:t xml:space="preserve"> детской литературы, о писателях и их героях, о темах и жанрах. Учебник «В океане света» – это курс русской детской литературы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XVII–XXI вв. для уроков литературного чтения. Тексты расположены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в хронологической последовательности, для того чтобы у детей возникло первоначальное представление об истории литературы как процессе, о связи содержания произведения со временем его написания, с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личностью автора и его жизнью, о соотношении конкретно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исторического и общечеловеческого. Содержание учебника «В океане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света», система вопросов и заданий позволяют повторить и систематизировать прочитанное в 1–4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м классах, составить представление о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многообразии творчества </w:t>
      </w:r>
      <w:r w:rsidRPr="008218F4">
        <w:rPr>
          <w:rFonts w:cs="Times New Roman"/>
          <w:szCs w:val="24"/>
        </w:rPr>
        <w:lastRenderedPageBreak/>
        <w:t>писателей. Так, например, в 1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м классе дети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читают стихи С.Я. Маршака для малышей, во 2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м классе – его переводы народных песенок и сказки Ивана Франко; в 3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м классе – пьесу, в4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 xml:space="preserve">м классе – статью-эссе о Михаиле Пришвине, переводы из зарубежной поэтической классики (Киплинг, Бёрнс). Таким образом, одним </w:t>
      </w:r>
      <w:proofErr w:type="spellStart"/>
      <w:r w:rsidRPr="008218F4">
        <w:rPr>
          <w:rFonts w:cs="Times New Roman"/>
          <w:szCs w:val="24"/>
        </w:rPr>
        <w:t>изведущих</w:t>
      </w:r>
      <w:proofErr w:type="spellEnd"/>
      <w:r w:rsidRPr="008218F4">
        <w:rPr>
          <w:rFonts w:cs="Times New Roman"/>
          <w:szCs w:val="24"/>
        </w:rPr>
        <w:t xml:space="preserve"> принципов отбора и расположения материала, </w:t>
      </w:r>
      <w:proofErr w:type="spellStart"/>
      <w:r w:rsidRPr="008218F4">
        <w:rPr>
          <w:rFonts w:cs="Times New Roman"/>
          <w:szCs w:val="24"/>
        </w:rPr>
        <w:t>помимоназванных</w:t>
      </w:r>
      <w:proofErr w:type="spellEnd"/>
      <w:r w:rsidRPr="008218F4">
        <w:rPr>
          <w:rFonts w:cs="Times New Roman"/>
          <w:szCs w:val="24"/>
        </w:rPr>
        <w:t xml:space="preserve"> выше, является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монографический принцип</w:t>
      </w:r>
      <w:r w:rsidRPr="008218F4">
        <w:rPr>
          <w:rFonts w:cs="Times New Roman"/>
          <w:szCs w:val="24"/>
        </w:rPr>
        <w:t xml:space="preserve">. За 4 года обучения в начальной школе дети неоднократно обращаются к произведениям А. </w:t>
      </w:r>
      <w:proofErr w:type="spellStart"/>
      <w:r w:rsidRPr="008218F4">
        <w:rPr>
          <w:rFonts w:cs="Times New Roman"/>
          <w:szCs w:val="24"/>
        </w:rPr>
        <w:t>Барто</w:t>
      </w:r>
      <w:proofErr w:type="spellEnd"/>
      <w:r w:rsidRPr="008218F4">
        <w:rPr>
          <w:rFonts w:cs="Times New Roman"/>
          <w:szCs w:val="24"/>
        </w:rPr>
        <w:t xml:space="preserve">, В. </w:t>
      </w:r>
      <w:proofErr w:type="spellStart"/>
      <w:r w:rsidRPr="008218F4">
        <w:rPr>
          <w:rFonts w:cs="Times New Roman"/>
          <w:szCs w:val="24"/>
        </w:rPr>
        <w:t>Берестова</w:t>
      </w:r>
      <w:proofErr w:type="spellEnd"/>
      <w:r w:rsidRPr="008218F4">
        <w:rPr>
          <w:rFonts w:cs="Times New Roman"/>
          <w:szCs w:val="24"/>
        </w:rPr>
        <w:t>, Е. Благининой, Ю. Владимирова,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А. Волкова, О. Григорьева, В. Драгунского, Б. </w:t>
      </w:r>
      <w:proofErr w:type="spellStart"/>
      <w:r w:rsidRPr="008218F4">
        <w:rPr>
          <w:rFonts w:cs="Times New Roman"/>
          <w:szCs w:val="24"/>
        </w:rPr>
        <w:t>Заходера</w:t>
      </w:r>
      <w:proofErr w:type="spellEnd"/>
      <w:r w:rsidRPr="008218F4">
        <w:rPr>
          <w:rFonts w:cs="Times New Roman"/>
          <w:szCs w:val="24"/>
        </w:rPr>
        <w:t xml:space="preserve">, Ю. </w:t>
      </w:r>
      <w:proofErr w:type="spellStart"/>
      <w:r w:rsidRPr="008218F4">
        <w:rPr>
          <w:rFonts w:cs="Times New Roman"/>
          <w:szCs w:val="24"/>
        </w:rPr>
        <w:t>Коваля</w:t>
      </w:r>
      <w:proofErr w:type="gramStart"/>
      <w:r w:rsidRPr="008218F4">
        <w:rPr>
          <w:rFonts w:cs="Times New Roman"/>
          <w:szCs w:val="24"/>
        </w:rPr>
        <w:t>,С</w:t>
      </w:r>
      <w:proofErr w:type="spellEnd"/>
      <w:proofErr w:type="gramEnd"/>
      <w:r w:rsidRPr="008218F4">
        <w:rPr>
          <w:rFonts w:cs="Times New Roman"/>
          <w:szCs w:val="24"/>
        </w:rPr>
        <w:t xml:space="preserve">. Козлова, Ю. </w:t>
      </w:r>
      <w:proofErr w:type="spellStart"/>
      <w:r w:rsidRPr="008218F4">
        <w:rPr>
          <w:rFonts w:cs="Times New Roman"/>
          <w:szCs w:val="24"/>
        </w:rPr>
        <w:t>Коринца</w:t>
      </w:r>
      <w:proofErr w:type="spellEnd"/>
      <w:r w:rsidRPr="008218F4">
        <w:rPr>
          <w:rFonts w:cs="Times New Roman"/>
          <w:szCs w:val="24"/>
        </w:rPr>
        <w:t xml:space="preserve">, С. Маршака, Н. Матвеевой, В. </w:t>
      </w:r>
      <w:proofErr w:type="spellStart"/>
      <w:r w:rsidRPr="008218F4">
        <w:rPr>
          <w:rFonts w:cs="Times New Roman"/>
          <w:szCs w:val="24"/>
        </w:rPr>
        <w:t>Маяковского,Ю</w:t>
      </w:r>
      <w:proofErr w:type="spellEnd"/>
      <w:r w:rsidRPr="008218F4">
        <w:rPr>
          <w:rFonts w:cs="Times New Roman"/>
          <w:szCs w:val="24"/>
        </w:rPr>
        <w:t xml:space="preserve">. </w:t>
      </w:r>
      <w:proofErr w:type="spellStart"/>
      <w:r w:rsidRPr="008218F4">
        <w:rPr>
          <w:rFonts w:cs="Times New Roman"/>
          <w:szCs w:val="24"/>
        </w:rPr>
        <w:t>Мориц</w:t>
      </w:r>
      <w:proofErr w:type="spellEnd"/>
      <w:r w:rsidRPr="008218F4">
        <w:rPr>
          <w:rFonts w:cs="Times New Roman"/>
          <w:szCs w:val="24"/>
        </w:rPr>
        <w:t xml:space="preserve">, Э. </w:t>
      </w:r>
      <w:proofErr w:type="spellStart"/>
      <w:r w:rsidRPr="008218F4">
        <w:rPr>
          <w:rFonts w:cs="Times New Roman"/>
          <w:szCs w:val="24"/>
        </w:rPr>
        <w:t>Мошковской</w:t>
      </w:r>
      <w:proofErr w:type="spellEnd"/>
      <w:r w:rsidRPr="008218F4">
        <w:rPr>
          <w:rFonts w:cs="Times New Roman"/>
          <w:szCs w:val="24"/>
        </w:rPr>
        <w:t xml:space="preserve">, Г. </w:t>
      </w:r>
      <w:proofErr w:type="spellStart"/>
      <w:r w:rsidRPr="008218F4">
        <w:rPr>
          <w:rFonts w:cs="Times New Roman"/>
          <w:szCs w:val="24"/>
        </w:rPr>
        <w:t>Остера</w:t>
      </w:r>
      <w:proofErr w:type="spellEnd"/>
      <w:r w:rsidRPr="008218F4">
        <w:rPr>
          <w:rFonts w:cs="Times New Roman"/>
          <w:szCs w:val="24"/>
        </w:rPr>
        <w:t xml:space="preserve">, К. Паустовского, М. </w:t>
      </w:r>
      <w:proofErr w:type="spellStart"/>
      <w:r w:rsidRPr="008218F4">
        <w:rPr>
          <w:rFonts w:cs="Times New Roman"/>
          <w:szCs w:val="24"/>
        </w:rPr>
        <w:t>Пришвина,А</w:t>
      </w:r>
      <w:proofErr w:type="spellEnd"/>
      <w:r w:rsidRPr="008218F4">
        <w:rPr>
          <w:rFonts w:cs="Times New Roman"/>
          <w:szCs w:val="24"/>
        </w:rPr>
        <w:t>. Пушкина, Г. Сапгира, А. Н. Толстого, Э. Успенского, Д. Хармса,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Г. Цыферова, Саши Чёрного, А. Чехова и др. Они читают их произведения, написанные в различных жанрах, разнообразные по тематике, предназначенные для читателей разного возраста. В 4</w:t>
      </w:r>
      <w:r>
        <w:rPr>
          <w:rFonts w:cs="Times New Roman"/>
          <w:szCs w:val="24"/>
        </w:rPr>
        <w:t>-</w:t>
      </w:r>
      <w:r w:rsidRPr="008218F4">
        <w:rPr>
          <w:rFonts w:cs="Times New Roman"/>
          <w:szCs w:val="24"/>
        </w:rPr>
        <w:t>м классе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дети видят связь судьбы писателя </w:t>
      </w:r>
      <w:r>
        <w:rPr>
          <w:rFonts w:cs="Times New Roman"/>
          <w:szCs w:val="24"/>
        </w:rPr>
        <w:t>и его творчества с историей дет</w:t>
      </w:r>
      <w:r w:rsidRPr="008218F4">
        <w:rPr>
          <w:rFonts w:cs="Times New Roman"/>
          <w:szCs w:val="24"/>
        </w:rPr>
        <w:t>ской литературы.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Такова </w:t>
      </w:r>
      <w:r w:rsidRPr="008218F4">
        <w:rPr>
          <w:rFonts w:eastAsia="SchoolBookC-Italic" w:cs="Times New Roman"/>
          <w:i/>
          <w:iCs/>
          <w:szCs w:val="24"/>
        </w:rPr>
        <w:t xml:space="preserve">внутренняя логика системы </w:t>
      </w:r>
      <w:r w:rsidRPr="008218F4">
        <w:rPr>
          <w:rFonts w:cs="Times New Roman"/>
          <w:szCs w:val="24"/>
        </w:rPr>
        <w:t>чтения.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Программа предусматривает и организацию самостоятельного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 xml:space="preserve">домашнего чтения </w:t>
      </w:r>
      <w:r w:rsidRPr="008218F4">
        <w:rPr>
          <w:rFonts w:cs="Times New Roman"/>
          <w:szCs w:val="24"/>
        </w:rPr>
        <w:t xml:space="preserve">детей, и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уроки внеклассного чтения</w:t>
      </w:r>
      <w:r w:rsidRPr="008218F4">
        <w:rPr>
          <w:rFonts w:cs="Times New Roman"/>
          <w:szCs w:val="24"/>
        </w:rPr>
        <w:t>, главное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отличие которых состоит в том, что на этих уроках дети работают не с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учебником-хрестоматией, а с детской книгой. Главная особенность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системы внеклассного чтения заключается в том, что дети читают «в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рамках учебников», то есть другие рассказы или стихи авторов данного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раздела, остальные главы из повести, которые не включены в данный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раздел, и т.д. Так реализуется 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при</w:t>
      </w:r>
      <w:r>
        <w:rPr>
          <w:rFonts w:eastAsia="SchoolBookC-BoldItalic" w:cs="Times New Roman"/>
          <w:b/>
          <w:bCs/>
          <w:i/>
          <w:iCs/>
          <w:szCs w:val="24"/>
        </w:rPr>
        <w:t>нцип целостного восприятия худо</w:t>
      </w:r>
      <w:r w:rsidRPr="008218F4">
        <w:rPr>
          <w:rFonts w:eastAsia="SchoolBookC-BoldItalic" w:cs="Times New Roman"/>
          <w:b/>
          <w:bCs/>
          <w:i/>
          <w:iCs/>
          <w:szCs w:val="24"/>
        </w:rPr>
        <w:t>жественного произведения</w:t>
      </w:r>
      <w:r w:rsidRPr="008218F4">
        <w:rPr>
          <w:rFonts w:cs="Times New Roman"/>
          <w:szCs w:val="24"/>
        </w:rPr>
        <w:t>. Уроки внеклассного чтения проводятся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после окончания работы над каждым разделом. Отбор произведений и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темы этих уроков – индивидуальное дело учителя. В конце каждого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учебника приводится примерный список книг для самостоятельного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чтения, которые можно использовать на уроках внеклассного чтения.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>Для заучивания наизусть рекомендуются все стихотворения,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 xml:space="preserve">включённые в учебники, а также </w:t>
      </w:r>
      <w:r>
        <w:rPr>
          <w:rFonts w:cs="Times New Roman"/>
          <w:szCs w:val="24"/>
        </w:rPr>
        <w:t>небольшие (от 3–4 до 7–8 предло</w:t>
      </w:r>
      <w:r w:rsidRPr="008218F4">
        <w:rPr>
          <w:rFonts w:cs="Times New Roman"/>
          <w:szCs w:val="24"/>
        </w:rPr>
        <w:t>жений) отрывки прозы по выбору учителя. В случае если количество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и объём стихотворений для заучивания наизусть покажутся учителю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слишком большими, дети могут учить одно из 2–3 стихотворений по</w:t>
      </w:r>
      <w:r w:rsidR="00B45488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собственному выбору.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На уроках литературного чтения ведущей является </w:t>
      </w:r>
      <w:r w:rsidRPr="008218F4">
        <w:rPr>
          <w:rFonts w:eastAsia="SchoolBookC-Bold" w:cs="Times New Roman"/>
          <w:b/>
          <w:bCs/>
          <w:szCs w:val="24"/>
        </w:rPr>
        <w:t>технология</w:t>
      </w:r>
      <w:r w:rsidR="00B45488">
        <w:rPr>
          <w:rFonts w:eastAsia="SchoolBookC-Bold" w:cs="Times New Roman"/>
          <w:b/>
          <w:bCs/>
          <w:szCs w:val="24"/>
        </w:rPr>
        <w:t xml:space="preserve"> </w:t>
      </w:r>
      <w:r w:rsidRPr="008218F4">
        <w:rPr>
          <w:rFonts w:eastAsia="SchoolBookC-Bold" w:cs="Times New Roman"/>
          <w:b/>
          <w:bCs/>
          <w:szCs w:val="24"/>
        </w:rPr>
        <w:t>формирования типа правильной ч</w:t>
      </w:r>
      <w:r>
        <w:rPr>
          <w:rFonts w:eastAsia="SchoolBookC-Bold" w:cs="Times New Roman"/>
          <w:b/>
          <w:bCs/>
          <w:szCs w:val="24"/>
        </w:rPr>
        <w:t>итательской деятельности (техно</w:t>
      </w:r>
      <w:r w:rsidRPr="008218F4">
        <w:rPr>
          <w:rFonts w:eastAsia="SchoolBookC-Bold" w:cs="Times New Roman"/>
          <w:b/>
          <w:bCs/>
          <w:szCs w:val="24"/>
        </w:rPr>
        <w:t>логия продуктивного чтения)</w:t>
      </w:r>
      <w:r w:rsidRPr="008218F4">
        <w:rPr>
          <w:rFonts w:cs="Times New Roman"/>
          <w:szCs w:val="24"/>
        </w:rPr>
        <w:t>, о</w:t>
      </w:r>
      <w:r>
        <w:rPr>
          <w:rFonts w:cs="Times New Roman"/>
          <w:szCs w:val="24"/>
        </w:rPr>
        <w:t>беспечивающая формирование чита</w:t>
      </w:r>
      <w:r w:rsidRPr="008218F4">
        <w:rPr>
          <w:rFonts w:cs="Times New Roman"/>
          <w:szCs w:val="24"/>
        </w:rPr>
        <w:t>тельской компетенции младших школьников.</w:t>
      </w:r>
    </w:p>
    <w:p w:rsidR="00F178E5" w:rsidRPr="008218F4" w:rsidRDefault="00F178E5" w:rsidP="00F178E5">
      <w:pPr>
        <w:autoSpaceDE w:val="0"/>
        <w:autoSpaceDN w:val="0"/>
        <w:adjustRightInd w:val="0"/>
        <w:spacing w:after="0"/>
        <w:ind w:firstLine="567"/>
        <w:jc w:val="both"/>
        <w:rPr>
          <w:rFonts w:cs="Times New Roman"/>
          <w:szCs w:val="24"/>
        </w:rPr>
      </w:pPr>
      <w:r w:rsidRPr="008218F4">
        <w:rPr>
          <w:rFonts w:cs="Times New Roman"/>
          <w:szCs w:val="24"/>
        </w:rPr>
        <w:t xml:space="preserve">В соответствии с </w:t>
      </w:r>
      <w:r>
        <w:rPr>
          <w:rFonts w:cs="Times New Roman"/>
          <w:szCs w:val="24"/>
        </w:rPr>
        <w:t>при</w:t>
      </w:r>
      <w:r w:rsidRPr="008218F4">
        <w:rPr>
          <w:rFonts w:cs="Times New Roman"/>
          <w:szCs w:val="24"/>
        </w:rPr>
        <w:t>мерными программами начального общего образования</w:t>
      </w:r>
      <w:r>
        <w:rPr>
          <w:rFonts w:cs="Times New Roman"/>
          <w:szCs w:val="24"/>
        </w:rPr>
        <w:t>,</w:t>
      </w:r>
      <w:r w:rsidR="008E4FBC">
        <w:rPr>
          <w:rFonts w:cs="Times New Roman"/>
          <w:szCs w:val="24"/>
        </w:rPr>
        <w:t xml:space="preserve"> </w:t>
      </w:r>
      <w:r w:rsidRPr="00DD648C">
        <w:rPr>
          <w:rFonts w:cs="Times New Roman"/>
          <w:szCs w:val="24"/>
        </w:rPr>
        <w:t>учебным планом М</w:t>
      </w:r>
      <w:r>
        <w:rPr>
          <w:rFonts w:cs="Times New Roman"/>
          <w:szCs w:val="24"/>
        </w:rPr>
        <w:t>Б</w:t>
      </w:r>
      <w:r w:rsidRPr="00DD648C">
        <w:rPr>
          <w:rFonts w:cs="Times New Roman"/>
          <w:szCs w:val="24"/>
        </w:rPr>
        <w:t xml:space="preserve">ОУ </w:t>
      </w:r>
      <w:r>
        <w:rPr>
          <w:rFonts w:cs="Times New Roman"/>
          <w:szCs w:val="24"/>
        </w:rPr>
        <w:t>«</w:t>
      </w:r>
      <w:r w:rsidRPr="00DD648C">
        <w:rPr>
          <w:rFonts w:cs="Times New Roman"/>
          <w:szCs w:val="24"/>
        </w:rPr>
        <w:t>СОШ №2</w:t>
      </w:r>
      <w:r>
        <w:rPr>
          <w:rFonts w:cs="Times New Roman"/>
          <w:szCs w:val="24"/>
        </w:rPr>
        <w:t xml:space="preserve">» </w:t>
      </w:r>
      <w:r w:rsidRPr="008218F4">
        <w:rPr>
          <w:rFonts w:cs="Times New Roman"/>
          <w:szCs w:val="24"/>
        </w:rPr>
        <w:t>предмет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«Литературное чтение» изучаетс</w:t>
      </w:r>
      <w:r>
        <w:rPr>
          <w:rFonts w:cs="Times New Roman"/>
          <w:szCs w:val="24"/>
        </w:rPr>
        <w:t>я в 1-ом четыре час</w:t>
      </w:r>
      <w:r w:rsidRPr="008218F4">
        <w:rPr>
          <w:rFonts w:cs="Times New Roman"/>
          <w:szCs w:val="24"/>
        </w:rPr>
        <w:t>а в</w:t>
      </w:r>
      <w:r>
        <w:rPr>
          <w:rFonts w:cs="Times New Roman"/>
          <w:szCs w:val="24"/>
        </w:rPr>
        <w:t xml:space="preserve"> неделю, во 2-4-х классах по 3 часа (102 ч. в год (132ч. в 1-м классе)</w:t>
      </w:r>
      <w:r w:rsidRPr="008218F4">
        <w:rPr>
          <w:rFonts w:cs="Times New Roman"/>
          <w:szCs w:val="24"/>
        </w:rPr>
        <w:t>). Общий</w:t>
      </w:r>
      <w:r w:rsidR="008E4FBC">
        <w:rPr>
          <w:rFonts w:cs="Times New Roman"/>
          <w:szCs w:val="24"/>
        </w:rPr>
        <w:t xml:space="preserve"> </w:t>
      </w:r>
      <w:r w:rsidRPr="008218F4">
        <w:rPr>
          <w:rFonts w:cs="Times New Roman"/>
          <w:szCs w:val="24"/>
        </w:rPr>
        <w:t>объ</w:t>
      </w:r>
      <w:r>
        <w:rPr>
          <w:rFonts w:cs="Times New Roman"/>
          <w:szCs w:val="24"/>
        </w:rPr>
        <w:t xml:space="preserve">ём учебного времени составляет </w:t>
      </w:r>
      <w:r w:rsidRPr="008218F4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38 часов.</w:t>
      </w:r>
    </w:p>
    <w:p w:rsidR="00587AF5" w:rsidRDefault="00587AF5"/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BoldItalic">
    <w:altName w:val="MS Mincho"/>
    <w:charset w:val="80"/>
    <w:family w:val="auto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3EDF"/>
    <w:multiLevelType w:val="hybridMultilevel"/>
    <w:tmpl w:val="7B3AE878"/>
    <w:lvl w:ilvl="0" w:tplc="C38EC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9B7439"/>
    <w:multiLevelType w:val="hybridMultilevel"/>
    <w:tmpl w:val="027C9BB2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E5"/>
    <w:rsid w:val="0020351D"/>
    <w:rsid w:val="00587AF5"/>
    <w:rsid w:val="008E4FBC"/>
    <w:rsid w:val="00B45488"/>
    <w:rsid w:val="00F1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E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E5"/>
    <w:pPr>
      <w:ind w:left="720"/>
      <w:contextualSpacing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E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E5"/>
    <w:pPr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2016-04-18T07:19:00Z</dcterms:created>
  <dcterms:modified xsi:type="dcterms:W3CDTF">2016-04-18T08:20:00Z</dcterms:modified>
</cp:coreProperties>
</file>