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976" w:rsidRPr="003E1108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10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Важнейшие задачи образован</w:t>
      </w:r>
      <w:r>
        <w:rPr>
          <w:rFonts w:ascii="Times New Roman" w:hAnsi="Times New Roman" w:cs="Times New Roman"/>
          <w:sz w:val="24"/>
          <w:szCs w:val="24"/>
        </w:rPr>
        <w:t>ия в начальной школе (формирова</w:t>
      </w:r>
      <w:r w:rsidRPr="004A2A00">
        <w:rPr>
          <w:rFonts w:ascii="Times New Roman" w:hAnsi="Times New Roman" w:cs="Times New Roman"/>
          <w:sz w:val="24"/>
          <w:szCs w:val="24"/>
        </w:rPr>
        <w:t>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с целью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A00">
        <w:rPr>
          <w:rFonts w:ascii="Times New Roman" w:hAnsi="Times New Roman" w:cs="Times New Roman"/>
          <w:sz w:val="24"/>
          <w:szCs w:val="24"/>
        </w:rPr>
        <w:t>решения учебных задач; индивидуальный прогресс в основных сферах личностного развития – эмоц</w:t>
      </w:r>
      <w:r>
        <w:rPr>
          <w:rFonts w:ascii="Times New Roman" w:hAnsi="Times New Roman" w:cs="Times New Roman"/>
          <w:sz w:val="24"/>
          <w:szCs w:val="24"/>
        </w:rPr>
        <w:t xml:space="preserve">иональной, познавательной,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r w:rsidRPr="004A2A00">
        <w:rPr>
          <w:rFonts w:ascii="Times New Roman" w:hAnsi="Times New Roman" w:cs="Times New Roman"/>
          <w:sz w:val="24"/>
          <w:szCs w:val="24"/>
        </w:rPr>
        <w:t>регуляции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) реализуются в процессе 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 xml:space="preserve"> всем предметам.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A00">
        <w:rPr>
          <w:rFonts w:ascii="Times New Roman" w:hAnsi="Times New Roman" w:cs="Times New Roman"/>
          <w:sz w:val="24"/>
          <w:szCs w:val="24"/>
        </w:rPr>
        <w:t>Однако каждый из них имеет свою специфику.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Чтение, русский язык и математика создают фундамент для освоения всех остальных предметов, как минимум тем, что обучают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A2A00">
        <w:rPr>
          <w:rFonts w:ascii="Times New Roman" w:hAnsi="Times New Roman" w:cs="Times New Roman"/>
          <w:sz w:val="24"/>
          <w:szCs w:val="24"/>
        </w:rPr>
        <w:t>чтению, письму и счёту. Физическая культура совместно с другими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A00">
        <w:rPr>
          <w:rFonts w:ascii="Times New Roman" w:hAnsi="Times New Roman" w:cs="Times New Roman"/>
          <w:sz w:val="24"/>
          <w:szCs w:val="24"/>
        </w:rPr>
        <w:t xml:space="preserve">предметами решают одну из важных проблем – проблему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здоровьяребёнка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>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2A00">
        <w:rPr>
          <w:rFonts w:ascii="Times New Roman" w:hAnsi="Times New Roman" w:cs="Times New Roman"/>
          <w:sz w:val="24"/>
          <w:szCs w:val="24"/>
        </w:rPr>
        <w:t xml:space="preserve">Предметом обучения физической культуре в начальной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школеявляется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двигательная деятельность человека с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общеразвивающейнаправленностью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 xml:space="preserve">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развиваютсямышление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>, творчество и самостоятельность.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Учитывая эти особенности, цел</w:t>
      </w:r>
      <w:r>
        <w:rPr>
          <w:rFonts w:ascii="Times New Roman" w:hAnsi="Times New Roman" w:cs="Times New Roman"/>
          <w:sz w:val="24"/>
          <w:szCs w:val="24"/>
        </w:rPr>
        <w:t>ью программы по физической куль</w:t>
      </w:r>
      <w:r w:rsidRPr="004A2A00">
        <w:rPr>
          <w:rFonts w:ascii="Times New Roman" w:hAnsi="Times New Roman" w:cs="Times New Roman"/>
          <w:sz w:val="24"/>
          <w:szCs w:val="24"/>
        </w:rPr>
        <w:t xml:space="preserve">туре является формирование у учащихся начальной школы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основздорового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образа жизни, развитие творческой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самостоятельностипосредством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освоения двигательной деятельности. Реализация данной цели связана с решением следующих образовательных задач: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– формирование общих представлений о физической культуре, её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A00">
        <w:rPr>
          <w:rFonts w:ascii="Times New Roman" w:hAnsi="Times New Roman" w:cs="Times New Roman"/>
          <w:sz w:val="24"/>
          <w:szCs w:val="24"/>
        </w:rPr>
        <w:t>значении в жизни человека, рол</w:t>
      </w:r>
      <w:r>
        <w:rPr>
          <w:rFonts w:ascii="Times New Roman" w:hAnsi="Times New Roman" w:cs="Times New Roman"/>
          <w:sz w:val="24"/>
          <w:szCs w:val="24"/>
        </w:rPr>
        <w:t>и в укреплении здоровья, физиче</w:t>
      </w:r>
      <w:r w:rsidRPr="004A2A00">
        <w:rPr>
          <w:rFonts w:ascii="Times New Roman" w:hAnsi="Times New Roman" w:cs="Times New Roman"/>
          <w:sz w:val="24"/>
          <w:szCs w:val="24"/>
        </w:rPr>
        <w:t>ском развитии и физической подготовленности;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– развитие интереса к самостоятельным занятиям физическими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2A00">
        <w:rPr>
          <w:rFonts w:ascii="Times New Roman" w:hAnsi="Times New Roman" w:cs="Times New Roman"/>
          <w:sz w:val="24"/>
          <w:szCs w:val="24"/>
        </w:rPr>
        <w:t>упражнениями, подвижным играм,</w:t>
      </w:r>
      <w:r>
        <w:rPr>
          <w:rFonts w:ascii="Times New Roman" w:hAnsi="Times New Roman" w:cs="Times New Roman"/>
          <w:sz w:val="24"/>
          <w:szCs w:val="24"/>
        </w:rPr>
        <w:t xml:space="preserve"> формам активного отдыха и досу</w:t>
      </w:r>
      <w:r w:rsidRPr="004A2A00">
        <w:rPr>
          <w:rFonts w:ascii="Times New Roman" w:hAnsi="Times New Roman" w:cs="Times New Roman"/>
          <w:sz w:val="24"/>
          <w:szCs w:val="24"/>
        </w:rPr>
        <w:t>га;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– обучение простейшим способам 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 xml:space="preserve"> физической нагрузкой, отдельными показателями физического развития и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физическойподготовленности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>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Программа обучения физической культуре направлена 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>: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– реализацию принципа вариа</w:t>
      </w:r>
      <w:r>
        <w:rPr>
          <w:rFonts w:ascii="Times New Roman" w:hAnsi="Times New Roman" w:cs="Times New Roman"/>
          <w:sz w:val="24"/>
          <w:szCs w:val="24"/>
        </w:rPr>
        <w:t>тивности, обосновывающего плани</w:t>
      </w:r>
      <w:r w:rsidRPr="004A2A00">
        <w:rPr>
          <w:rFonts w:ascii="Times New Roman" w:hAnsi="Times New Roman" w:cs="Times New Roman"/>
          <w:sz w:val="24"/>
          <w:szCs w:val="24"/>
        </w:rPr>
        <w:t>рование учебного материала в соо</w:t>
      </w:r>
      <w:r>
        <w:rPr>
          <w:rFonts w:ascii="Times New Roman" w:hAnsi="Times New Roman" w:cs="Times New Roman"/>
          <w:sz w:val="24"/>
          <w:szCs w:val="24"/>
        </w:rPr>
        <w:t>тветствии с половозрастными осо</w:t>
      </w:r>
      <w:r w:rsidRPr="004A2A00">
        <w:rPr>
          <w:rFonts w:ascii="Times New Roman" w:hAnsi="Times New Roman" w:cs="Times New Roman"/>
          <w:sz w:val="24"/>
          <w:szCs w:val="24"/>
        </w:rPr>
        <w:t xml:space="preserve">бенностями учащихся, материально-технической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оснащённостьюучебного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процесса (спортивный зал, спортивные пришкольные площадки, стадион, бассейн), регио</w:t>
      </w:r>
      <w:r>
        <w:rPr>
          <w:rFonts w:ascii="Times New Roman" w:hAnsi="Times New Roman" w:cs="Times New Roman"/>
          <w:sz w:val="24"/>
          <w:szCs w:val="24"/>
        </w:rPr>
        <w:t>нальными климатическими условия</w:t>
      </w:r>
      <w:r w:rsidRPr="004A2A00">
        <w:rPr>
          <w:rFonts w:ascii="Times New Roman" w:hAnsi="Times New Roman" w:cs="Times New Roman"/>
          <w:sz w:val="24"/>
          <w:szCs w:val="24"/>
        </w:rPr>
        <w:t xml:space="preserve">ми и видом учебного учреждения (городские, малокомплектные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исельские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школы);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– реализацию принципа достаточ</w:t>
      </w:r>
      <w:r>
        <w:rPr>
          <w:rFonts w:ascii="Times New Roman" w:hAnsi="Times New Roman" w:cs="Times New Roman"/>
          <w:sz w:val="24"/>
          <w:szCs w:val="24"/>
        </w:rPr>
        <w:t>ности и сообразности, определяю</w:t>
      </w:r>
      <w:r w:rsidRPr="004A2A00">
        <w:rPr>
          <w:rFonts w:ascii="Times New Roman" w:hAnsi="Times New Roman" w:cs="Times New Roman"/>
          <w:sz w:val="24"/>
          <w:szCs w:val="24"/>
        </w:rPr>
        <w:t>щего распределение учебного материала в конструкции основны</w:t>
      </w:r>
      <w:r>
        <w:rPr>
          <w:rFonts w:ascii="Times New Roman" w:hAnsi="Times New Roman" w:cs="Times New Roman"/>
          <w:sz w:val="24"/>
          <w:szCs w:val="24"/>
        </w:rPr>
        <w:t>х ком</w:t>
      </w:r>
      <w:r w:rsidRPr="004A2A00">
        <w:rPr>
          <w:rFonts w:ascii="Times New Roman" w:hAnsi="Times New Roman" w:cs="Times New Roman"/>
          <w:sz w:val="24"/>
          <w:szCs w:val="24"/>
        </w:rPr>
        <w:t xml:space="preserve">понентов двигательной (физкультурной) деятельности,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особенностейформирования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познавательной и предметной активности учащихся;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2A00">
        <w:rPr>
          <w:rFonts w:ascii="Times New Roman" w:hAnsi="Times New Roman" w:cs="Times New Roman"/>
          <w:sz w:val="24"/>
          <w:szCs w:val="24"/>
        </w:rPr>
        <w:t>– соблюдение дидактических пра</w:t>
      </w:r>
      <w:r>
        <w:rPr>
          <w:rFonts w:ascii="Times New Roman" w:hAnsi="Times New Roman" w:cs="Times New Roman"/>
          <w:sz w:val="24"/>
          <w:szCs w:val="24"/>
        </w:rPr>
        <w:t>вил «от известного к неизвестно</w:t>
      </w:r>
      <w:r w:rsidRPr="004A2A00">
        <w:rPr>
          <w:rFonts w:ascii="Times New Roman" w:hAnsi="Times New Roman" w:cs="Times New Roman"/>
          <w:sz w:val="24"/>
          <w:szCs w:val="24"/>
        </w:rPr>
        <w:t>му» и «от простого к сложному», ориентирующих выбор и плани</w:t>
      </w:r>
      <w:r>
        <w:rPr>
          <w:rFonts w:ascii="Times New Roman" w:hAnsi="Times New Roman" w:cs="Times New Roman"/>
          <w:sz w:val="24"/>
          <w:szCs w:val="24"/>
        </w:rPr>
        <w:t>ро</w:t>
      </w:r>
      <w:r w:rsidRPr="004A2A00">
        <w:rPr>
          <w:rFonts w:ascii="Times New Roman" w:hAnsi="Times New Roman" w:cs="Times New Roman"/>
          <w:sz w:val="24"/>
          <w:szCs w:val="24"/>
        </w:rPr>
        <w:t xml:space="preserve">вание учебного содержания в логике </w:t>
      </w:r>
      <w:r>
        <w:rPr>
          <w:rFonts w:ascii="Times New Roman" w:hAnsi="Times New Roman" w:cs="Times New Roman"/>
          <w:sz w:val="24"/>
          <w:szCs w:val="24"/>
        </w:rPr>
        <w:t>поэтапного его освоения, перево</w:t>
      </w:r>
      <w:r w:rsidRPr="004A2A00">
        <w:rPr>
          <w:rFonts w:ascii="Times New Roman" w:hAnsi="Times New Roman" w:cs="Times New Roman"/>
          <w:sz w:val="24"/>
          <w:szCs w:val="24"/>
        </w:rPr>
        <w:t xml:space="preserve">да учебных знаний в практические навыки и умения, в том числе и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всамостоятельной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деятельности;</w:t>
      </w:r>
      <w:proofErr w:type="gramEnd"/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– расширение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межпредметны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связей, ориентирующих планиро</w:t>
      </w:r>
      <w:r w:rsidRPr="004A2A00">
        <w:rPr>
          <w:rFonts w:ascii="Times New Roman" w:hAnsi="Times New Roman" w:cs="Times New Roman"/>
          <w:sz w:val="24"/>
          <w:szCs w:val="24"/>
        </w:rPr>
        <w:t>вание учебного материала на це</w:t>
      </w:r>
      <w:r>
        <w:rPr>
          <w:rFonts w:ascii="Times New Roman" w:hAnsi="Times New Roman" w:cs="Times New Roman"/>
          <w:sz w:val="24"/>
          <w:szCs w:val="24"/>
        </w:rPr>
        <w:t>лостное формирование мировоззре</w:t>
      </w:r>
      <w:r w:rsidRPr="004A2A00">
        <w:rPr>
          <w:rFonts w:ascii="Times New Roman" w:hAnsi="Times New Roman" w:cs="Times New Roman"/>
          <w:sz w:val="24"/>
          <w:szCs w:val="24"/>
        </w:rPr>
        <w:t xml:space="preserve">ния учащихся в области физической культуры, всестороннее раскрытие взаимосвязи и взаимообусловленности изучаемых явлений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ипроцессов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>;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lastRenderedPageBreak/>
        <w:t>– усиление оздоровительного эфф</w:t>
      </w:r>
      <w:r>
        <w:rPr>
          <w:rFonts w:ascii="Times New Roman" w:hAnsi="Times New Roman" w:cs="Times New Roman"/>
          <w:sz w:val="24"/>
          <w:szCs w:val="24"/>
        </w:rPr>
        <w:t>екта, достигаемого в ходе актив</w:t>
      </w:r>
      <w:r w:rsidRPr="004A2A00">
        <w:rPr>
          <w:rFonts w:ascii="Times New Roman" w:hAnsi="Times New Roman" w:cs="Times New Roman"/>
          <w:sz w:val="24"/>
          <w:szCs w:val="24"/>
        </w:rPr>
        <w:t xml:space="preserve">ного использования школьниками освоенных знаний, способов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ифизических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упражнений в фи</w:t>
      </w:r>
      <w:r>
        <w:rPr>
          <w:rFonts w:ascii="Times New Roman" w:hAnsi="Times New Roman" w:cs="Times New Roman"/>
          <w:sz w:val="24"/>
          <w:szCs w:val="24"/>
        </w:rPr>
        <w:t>зкультурно-оздоровительных меро</w:t>
      </w:r>
      <w:r w:rsidRPr="004A2A00">
        <w:rPr>
          <w:rFonts w:ascii="Times New Roman" w:hAnsi="Times New Roman" w:cs="Times New Roman"/>
          <w:sz w:val="24"/>
          <w:szCs w:val="24"/>
        </w:rPr>
        <w:t xml:space="preserve">приятиях, режиме дня, самостоятельных занятиях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физическимиупражнениями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>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Базовым результатом образования в области физической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культурыв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начальной школе является осво</w:t>
      </w:r>
      <w:r>
        <w:rPr>
          <w:rFonts w:ascii="Times New Roman" w:hAnsi="Times New Roman" w:cs="Times New Roman"/>
          <w:sz w:val="24"/>
          <w:szCs w:val="24"/>
        </w:rPr>
        <w:t>ение учащимися основ физкультур</w:t>
      </w:r>
      <w:r w:rsidRPr="004A2A00">
        <w:rPr>
          <w:rFonts w:ascii="Times New Roman" w:hAnsi="Times New Roman" w:cs="Times New Roman"/>
          <w:sz w:val="24"/>
          <w:szCs w:val="24"/>
        </w:rPr>
        <w:t>ной деятельности. Кроме того, пр</w:t>
      </w:r>
      <w:r>
        <w:rPr>
          <w:rFonts w:ascii="Times New Roman" w:hAnsi="Times New Roman" w:cs="Times New Roman"/>
          <w:sz w:val="24"/>
          <w:szCs w:val="24"/>
        </w:rPr>
        <w:t>едмет «Физическая культура» спо</w:t>
      </w:r>
      <w:r w:rsidRPr="004A2A00">
        <w:rPr>
          <w:rFonts w:ascii="Times New Roman" w:hAnsi="Times New Roman" w:cs="Times New Roman"/>
          <w:sz w:val="24"/>
          <w:szCs w:val="24"/>
        </w:rPr>
        <w:t>собствует развитию личностных к</w:t>
      </w:r>
      <w:r>
        <w:rPr>
          <w:rFonts w:ascii="Times New Roman" w:hAnsi="Times New Roman" w:cs="Times New Roman"/>
          <w:sz w:val="24"/>
          <w:szCs w:val="24"/>
        </w:rPr>
        <w:t>ачеств учащихся и является сред</w:t>
      </w:r>
      <w:r w:rsidRPr="004A2A00">
        <w:rPr>
          <w:rFonts w:ascii="Times New Roman" w:hAnsi="Times New Roman" w:cs="Times New Roman"/>
          <w:sz w:val="24"/>
          <w:szCs w:val="24"/>
        </w:rPr>
        <w:t>ством формирования у обучающихся универсальных способносте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 xml:space="preserve">компетенций). Эти способности </w:t>
      </w:r>
      <w:r>
        <w:rPr>
          <w:rFonts w:ascii="Times New Roman" w:hAnsi="Times New Roman" w:cs="Times New Roman"/>
          <w:sz w:val="24"/>
          <w:szCs w:val="24"/>
        </w:rPr>
        <w:t xml:space="preserve">(компетенции) выражаются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</w:t>
      </w:r>
      <w:r w:rsidRPr="004A2A00">
        <w:rPr>
          <w:rFonts w:ascii="Times New Roman" w:hAnsi="Times New Roman" w:cs="Times New Roman"/>
          <w:sz w:val="24"/>
          <w:szCs w:val="24"/>
        </w:rPr>
        <w:t>предметных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результатах образова</w:t>
      </w:r>
      <w:r>
        <w:rPr>
          <w:rFonts w:ascii="Times New Roman" w:hAnsi="Times New Roman" w:cs="Times New Roman"/>
          <w:sz w:val="24"/>
          <w:szCs w:val="24"/>
        </w:rPr>
        <w:t>тельного процесса и активно про</w:t>
      </w:r>
      <w:r w:rsidRPr="004A2A00">
        <w:rPr>
          <w:rFonts w:ascii="Times New Roman" w:hAnsi="Times New Roman" w:cs="Times New Roman"/>
          <w:sz w:val="24"/>
          <w:szCs w:val="24"/>
        </w:rPr>
        <w:t xml:space="preserve">являются в разнообразных видах </w:t>
      </w:r>
      <w:r>
        <w:rPr>
          <w:rFonts w:ascii="Times New Roman" w:hAnsi="Times New Roman" w:cs="Times New Roman"/>
          <w:sz w:val="24"/>
          <w:szCs w:val="24"/>
        </w:rPr>
        <w:t>деятельности (культуры), выходя</w:t>
      </w:r>
      <w:r w:rsidRPr="004A2A00">
        <w:rPr>
          <w:rFonts w:ascii="Times New Roman" w:hAnsi="Times New Roman" w:cs="Times New Roman"/>
          <w:sz w:val="24"/>
          <w:szCs w:val="24"/>
        </w:rPr>
        <w:t>щих за рамки предмета «Физическая культура».</w:t>
      </w:r>
    </w:p>
    <w:p w:rsidR="006B0976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0976" w:rsidRPr="00C64F7A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F7A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6B0976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Современные школьники отлич</w:t>
      </w:r>
      <w:r>
        <w:rPr>
          <w:rFonts w:ascii="Times New Roman" w:hAnsi="Times New Roman" w:cs="Times New Roman"/>
          <w:sz w:val="24"/>
          <w:szCs w:val="24"/>
        </w:rPr>
        <w:t xml:space="preserve">аются от сверстников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пятнадцати-</w:t>
      </w:r>
      <w:r w:rsidRPr="004A2A00">
        <w:rPr>
          <w:rFonts w:ascii="Times New Roman" w:hAnsi="Times New Roman" w:cs="Times New Roman"/>
          <w:sz w:val="24"/>
          <w:szCs w:val="24"/>
        </w:rPr>
        <w:t>двадцатилетней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 xml:space="preserve"> давности любознательностью и большей информированностью, при этом физически слабо развиты. Причина состоит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втом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>, что изменились климат</w:t>
      </w:r>
      <w:r>
        <w:rPr>
          <w:rFonts w:ascii="Times New Roman" w:hAnsi="Times New Roman" w:cs="Times New Roman"/>
          <w:sz w:val="24"/>
          <w:szCs w:val="24"/>
        </w:rPr>
        <w:t>ические</w:t>
      </w:r>
      <w:r w:rsidRPr="004A2A00">
        <w:rPr>
          <w:rFonts w:ascii="Times New Roman" w:hAnsi="Times New Roman" w:cs="Times New Roman"/>
          <w:sz w:val="24"/>
          <w:szCs w:val="24"/>
        </w:rPr>
        <w:t xml:space="preserve">, экологические и социальные условия. Если в прежнее время маленький человек 5–9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летимел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возможность двигаться в семье, во дворе, в школе, то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теперьситуация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коренным образом изменилась.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В соответствии с Примерной программой по физической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культуреи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внесёнными изменениями в начальной школе на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предметнуюобласть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«Физическая культура» предусматривается 405 ч. Из них 12ч выделяется на раздел «Знания о физической культуре», 12 ч –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нараздел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«Способы физкультурной деятельности» и 246 ч – на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раздел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«Ф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>изическое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совершенствование» (первая часть). Во второй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частипредусматривается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135 ч. Автор</w:t>
      </w:r>
      <w:r>
        <w:rPr>
          <w:rFonts w:ascii="Times New Roman" w:hAnsi="Times New Roman" w:cs="Times New Roman"/>
          <w:sz w:val="24"/>
          <w:szCs w:val="24"/>
        </w:rPr>
        <w:t>ы поддерживают такое распределе</w:t>
      </w:r>
      <w:r w:rsidRPr="004A2A00">
        <w:rPr>
          <w:rFonts w:ascii="Times New Roman" w:hAnsi="Times New Roman" w:cs="Times New Roman"/>
          <w:sz w:val="24"/>
          <w:szCs w:val="24"/>
        </w:rPr>
        <w:t>ние часов, при котором основной фо</w:t>
      </w:r>
      <w:r>
        <w:rPr>
          <w:rFonts w:ascii="Times New Roman" w:hAnsi="Times New Roman" w:cs="Times New Roman"/>
          <w:sz w:val="24"/>
          <w:szCs w:val="24"/>
        </w:rPr>
        <w:t>рмой проведения уроков в началь</w:t>
      </w:r>
      <w:r w:rsidRPr="004A2A00">
        <w:rPr>
          <w:rFonts w:ascii="Times New Roman" w:hAnsi="Times New Roman" w:cs="Times New Roman"/>
          <w:sz w:val="24"/>
          <w:szCs w:val="24"/>
        </w:rPr>
        <w:t xml:space="preserve">ной школе становится двигательная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деятельность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>днако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при таком распределении часов (12 ч+12 ч)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невозможнорешить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такие глобальные задачи, как формирование здорового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образажизни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и развитие интереса к самостоятельным занятиям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физическимиупражнениями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. Поэтому учебники «Физическая культура»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позволяютучащимся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работать самостоятельно и совместно с родителями.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Крометого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>, для решения этих задач учебн</w:t>
      </w:r>
      <w:r>
        <w:rPr>
          <w:rFonts w:ascii="Times New Roman" w:hAnsi="Times New Roman" w:cs="Times New Roman"/>
          <w:sz w:val="24"/>
          <w:szCs w:val="24"/>
        </w:rPr>
        <w:t>ики «Физическая культура» реали</w:t>
      </w:r>
      <w:r w:rsidRPr="004A2A00">
        <w:rPr>
          <w:rFonts w:ascii="Times New Roman" w:hAnsi="Times New Roman" w:cs="Times New Roman"/>
          <w:sz w:val="24"/>
          <w:szCs w:val="24"/>
        </w:rPr>
        <w:t xml:space="preserve">зуют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подход в соответствии с требованиями ФГОС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черезряд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ориентированных принципов, а именно: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а) Принцип обучения деятельн</w:t>
      </w:r>
      <w:r>
        <w:rPr>
          <w:rFonts w:ascii="Times New Roman" w:hAnsi="Times New Roman" w:cs="Times New Roman"/>
          <w:sz w:val="24"/>
          <w:szCs w:val="24"/>
        </w:rPr>
        <w:t>ости. Учебники «Физическая куль</w:t>
      </w:r>
      <w:r w:rsidRPr="004A2A00">
        <w:rPr>
          <w:rFonts w:ascii="Times New Roman" w:hAnsi="Times New Roman" w:cs="Times New Roman"/>
          <w:sz w:val="24"/>
          <w:szCs w:val="24"/>
        </w:rPr>
        <w:t xml:space="preserve">тура» опираются на технологию проблемного диалога. В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соответствиис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этой технологией ученики на уроке участвуют </w:t>
      </w:r>
      <w:r>
        <w:rPr>
          <w:rFonts w:ascii="Times New Roman" w:hAnsi="Times New Roman" w:cs="Times New Roman"/>
          <w:sz w:val="24"/>
          <w:szCs w:val="24"/>
        </w:rPr>
        <w:t>в совместном откры</w:t>
      </w:r>
      <w:r w:rsidRPr="004A2A00">
        <w:rPr>
          <w:rFonts w:ascii="Times New Roman" w:hAnsi="Times New Roman" w:cs="Times New Roman"/>
          <w:sz w:val="24"/>
          <w:szCs w:val="24"/>
        </w:rPr>
        <w:t xml:space="preserve">тии знаний на основе сформулированной самими учениками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целиурока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. У детей развиваются умения ставить цель своей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>ланировать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работу по её осуществ</w:t>
      </w:r>
      <w:r>
        <w:rPr>
          <w:rFonts w:ascii="Times New Roman" w:hAnsi="Times New Roman" w:cs="Times New Roman"/>
          <w:sz w:val="24"/>
          <w:szCs w:val="24"/>
        </w:rPr>
        <w:t>лению и оценивать итоги достиже</w:t>
      </w:r>
      <w:r w:rsidRPr="004A2A00">
        <w:rPr>
          <w:rFonts w:ascii="Times New Roman" w:hAnsi="Times New Roman" w:cs="Times New Roman"/>
          <w:sz w:val="24"/>
          <w:szCs w:val="24"/>
        </w:rPr>
        <w:t>ния в соответствии с планом.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б) Принципы управляемого перехода от деятельности в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учебнойситуации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к деятельности в жизненной ситуации и от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совместнойучебно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-познавательной деятельности к самостоятельной деятельности. В учебниках предусмотрена система работы учителя и класса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поразвитию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умений в решении проблем. На первых порах совместно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сучителем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ученики выполняют р</w:t>
      </w:r>
      <w:r>
        <w:rPr>
          <w:rFonts w:ascii="Times New Roman" w:hAnsi="Times New Roman" w:cs="Times New Roman"/>
          <w:sz w:val="24"/>
          <w:szCs w:val="24"/>
        </w:rPr>
        <w:t>епродуктивные задания, позволяю</w:t>
      </w:r>
      <w:r w:rsidRPr="004A2A00">
        <w:rPr>
          <w:rFonts w:ascii="Times New Roman" w:hAnsi="Times New Roman" w:cs="Times New Roman"/>
          <w:sz w:val="24"/>
          <w:szCs w:val="24"/>
        </w:rPr>
        <w:t xml:space="preserve">щие им понять тему, затем наступает черёд продуктивных заданий,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врамках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которых ученики пробуют применить полученные знания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вновой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ситуации. Наконец, в конце</w:t>
      </w:r>
      <w:r>
        <w:rPr>
          <w:rFonts w:ascii="Times New Roman" w:hAnsi="Times New Roman" w:cs="Times New Roman"/>
          <w:sz w:val="24"/>
          <w:szCs w:val="24"/>
        </w:rPr>
        <w:t xml:space="preserve"> изучения тем ребята решают жиз</w:t>
      </w:r>
      <w:r w:rsidRPr="004A2A00">
        <w:rPr>
          <w:rFonts w:ascii="Times New Roman" w:hAnsi="Times New Roman" w:cs="Times New Roman"/>
          <w:sz w:val="24"/>
          <w:szCs w:val="24"/>
        </w:rPr>
        <w:t xml:space="preserve">ненные задачи (имитирующие ситуации из жизни) и участвуют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вработе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над проектами. Таким образом, осуществляется переход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отчисто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предметных заданий к заданиям, 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нацеленным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 xml:space="preserve"> прежде всего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наформирование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ФГОС предусматривает пробле</w:t>
      </w:r>
      <w:r>
        <w:rPr>
          <w:rFonts w:ascii="Times New Roman" w:hAnsi="Times New Roman" w:cs="Times New Roman"/>
          <w:sz w:val="24"/>
          <w:szCs w:val="24"/>
        </w:rPr>
        <w:t>мный характер изложения и изуче</w:t>
      </w:r>
      <w:r w:rsidRPr="004A2A00">
        <w:rPr>
          <w:rFonts w:ascii="Times New Roman" w:hAnsi="Times New Roman" w:cs="Times New Roman"/>
          <w:sz w:val="24"/>
          <w:szCs w:val="24"/>
        </w:rPr>
        <w:t xml:space="preserve">ния материала, требующий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подхода. В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учебниках«Физическая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культура» это </w:t>
      </w:r>
      <w:r w:rsidRPr="004A2A00">
        <w:rPr>
          <w:rFonts w:ascii="Times New Roman" w:hAnsi="Times New Roman" w:cs="Times New Roman"/>
          <w:sz w:val="24"/>
          <w:szCs w:val="24"/>
        </w:rPr>
        <w:lastRenderedPageBreak/>
        <w:t>подд</w:t>
      </w:r>
      <w:r>
        <w:rPr>
          <w:rFonts w:ascii="Times New Roman" w:hAnsi="Times New Roman" w:cs="Times New Roman"/>
          <w:sz w:val="24"/>
          <w:szCs w:val="24"/>
        </w:rPr>
        <w:t>ерживается специальным методиче</w:t>
      </w:r>
      <w:r w:rsidRPr="004A2A00">
        <w:rPr>
          <w:rFonts w:ascii="Times New Roman" w:hAnsi="Times New Roman" w:cs="Times New Roman"/>
          <w:sz w:val="24"/>
          <w:szCs w:val="24"/>
        </w:rPr>
        <w:t xml:space="preserve">ским аппаратом, нацеленным на технологию проблемного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диалога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>ачиная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с 2–3-го классов введе</w:t>
      </w:r>
      <w:r>
        <w:rPr>
          <w:rFonts w:ascii="Times New Roman" w:hAnsi="Times New Roman" w:cs="Times New Roman"/>
          <w:sz w:val="24"/>
          <w:szCs w:val="24"/>
        </w:rPr>
        <w:t>ны проблемные ситуации, стимули</w:t>
      </w:r>
      <w:r w:rsidRPr="004A2A00">
        <w:rPr>
          <w:rFonts w:ascii="Times New Roman" w:hAnsi="Times New Roman" w:cs="Times New Roman"/>
          <w:sz w:val="24"/>
          <w:szCs w:val="24"/>
        </w:rPr>
        <w:t>рующие учеников к постановке це</w:t>
      </w:r>
      <w:r>
        <w:rPr>
          <w:rFonts w:ascii="Times New Roman" w:hAnsi="Times New Roman" w:cs="Times New Roman"/>
          <w:sz w:val="24"/>
          <w:szCs w:val="24"/>
        </w:rPr>
        <w:t>лей, даны вопросы для актуализа</w:t>
      </w:r>
      <w:r w:rsidRPr="004A2A00">
        <w:rPr>
          <w:rFonts w:ascii="Times New Roman" w:hAnsi="Times New Roman" w:cs="Times New Roman"/>
          <w:sz w:val="24"/>
          <w:szCs w:val="24"/>
        </w:rPr>
        <w:t>ции необходимых знаний, приведё</w:t>
      </w:r>
      <w:r>
        <w:rPr>
          <w:rFonts w:ascii="Times New Roman" w:hAnsi="Times New Roman" w:cs="Times New Roman"/>
          <w:sz w:val="24"/>
          <w:szCs w:val="24"/>
        </w:rPr>
        <w:t>н вывод, к которому должны прий</w:t>
      </w:r>
      <w:r w:rsidRPr="004A2A00">
        <w:rPr>
          <w:rFonts w:ascii="Times New Roman" w:hAnsi="Times New Roman" w:cs="Times New Roman"/>
          <w:sz w:val="24"/>
          <w:szCs w:val="24"/>
        </w:rPr>
        <w:t xml:space="preserve">ти на уроке ученики. Деление текста на рубрики позволяет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научитьшкольников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составлению плана. Наконец, при подаче материала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всоответствии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с этой технологией само изложение учебного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материаланосит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проблемный характер.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учебники обеспечивают сочетание личностных,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метапредметн</w:t>
      </w:r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</w:t>
      </w:r>
      <w:r w:rsidRPr="004A2A00">
        <w:rPr>
          <w:rFonts w:ascii="Times New Roman" w:hAnsi="Times New Roman" w:cs="Times New Roman"/>
          <w:sz w:val="24"/>
          <w:szCs w:val="24"/>
        </w:rPr>
        <w:t>чения. В рамках Образовательно</w:t>
      </w:r>
      <w:r>
        <w:rPr>
          <w:rFonts w:ascii="Times New Roman" w:hAnsi="Times New Roman" w:cs="Times New Roman"/>
          <w:sz w:val="24"/>
          <w:szCs w:val="24"/>
        </w:rPr>
        <w:t>й системы «Школа 2100» использу</w:t>
      </w:r>
      <w:r w:rsidRPr="004A2A00">
        <w:rPr>
          <w:rFonts w:ascii="Times New Roman" w:hAnsi="Times New Roman" w:cs="Times New Roman"/>
          <w:sz w:val="24"/>
          <w:szCs w:val="24"/>
        </w:rPr>
        <w:t xml:space="preserve">ется технология оценки учебных успехов, при которой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школьникипринимают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активное участие в оце</w:t>
      </w:r>
      <w:r>
        <w:rPr>
          <w:rFonts w:ascii="Times New Roman" w:hAnsi="Times New Roman" w:cs="Times New Roman"/>
          <w:sz w:val="24"/>
          <w:szCs w:val="24"/>
        </w:rPr>
        <w:t>нке своей деятельности и выстав</w:t>
      </w:r>
      <w:r w:rsidRPr="004A2A00">
        <w:rPr>
          <w:rFonts w:ascii="Times New Roman" w:hAnsi="Times New Roman" w:cs="Times New Roman"/>
          <w:sz w:val="24"/>
          <w:szCs w:val="24"/>
        </w:rPr>
        <w:t xml:space="preserve">ления отметок. В соответствии с этой технологией и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требованиямиФГОС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ученики должны чётко знать и понимать цели своего образования, знания, которые они получают, умения, которые они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осваивают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>оэтому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личностные и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результаты перечислены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вдневнике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школьника Образовательной системы «Школа 2100».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Учебники «Физическая культура» нацелены на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формированиеличностных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результатов, регулятивных, познавательных и коммуникативных универсальных учебных действий.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 xml:space="preserve">Для формирования представлений о здоровом образе жизни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ицелостной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картины мира, а так</w:t>
      </w:r>
      <w:r>
        <w:rPr>
          <w:rFonts w:ascii="Times New Roman" w:hAnsi="Times New Roman" w:cs="Times New Roman"/>
          <w:sz w:val="24"/>
          <w:szCs w:val="24"/>
        </w:rPr>
        <w:t xml:space="preserve">же реализации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</w:t>
      </w:r>
      <w:r w:rsidRPr="004A2A00">
        <w:rPr>
          <w:rFonts w:ascii="Times New Roman" w:hAnsi="Times New Roman" w:cs="Times New Roman"/>
          <w:sz w:val="24"/>
          <w:szCs w:val="24"/>
        </w:rPr>
        <w:t xml:space="preserve">зей учебники «Физическая культура» построены с учётом содержания учебников «Окружающий мир» (Образовательная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система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«Ш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>кола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2100»). В курс «Окружающий мир» интегрированы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такиепредметы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, как ознакомление с окружающим миром, природоведение, обществознание, основы безопасности жизнедеятельности,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чтопозволяет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не только сэкономить вре</w:t>
      </w:r>
      <w:r>
        <w:rPr>
          <w:rFonts w:ascii="Times New Roman" w:hAnsi="Times New Roman" w:cs="Times New Roman"/>
          <w:sz w:val="24"/>
          <w:szCs w:val="24"/>
        </w:rPr>
        <w:t>мя, но и дать возможность ребён</w:t>
      </w:r>
      <w:r w:rsidRPr="004A2A00">
        <w:rPr>
          <w:rFonts w:ascii="Times New Roman" w:hAnsi="Times New Roman" w:cs="Times New Roman"/>
          <w:sz w:val="24"/>
          <w:szCs w:val="24"/>
        </w:rPr>
        <w:t>ку убедиться в необходимости быть здоровым.</w:t>
      </w:r>
    </w:p>
    <w:p w:rsidR="006B0976" w:rsidRPr="004A2A00" w:rsidRDefault="006B0976" w:rsidP="006B09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A00">
        <w:rPr>
          <w:rFonts w:ascii="Times New Roman" w:hAnsi="Times New Roman" w:cs="Times New Roman"/>
          <w:sz w:val="24"/>
          <w:szCs w:val="24"/>
        </w:rPr>
        <w:t>В соответствии изменениями,</w:t>
      </w:r>
      <w:r>
        <w:rPr>
          <w:rFonts w:ascii="Times New Roman" w:hAnsi="Times New Roman" w:cs="Times New Roman"/>
          <w:sz w:val="24"/>
          <w:szCs w:val="24"/>
        </w:rPr>
        <w:t xml:space="preserve"> внесёнными в федеральный базис</w:t>
      </w:r>
      <w:r w:rsidRPr="004A2A00">
        <w:rPr>
          <w:rFonts w:ascii="Times New Roman" w:hAnsi="Times New Roman" w:cs="Times New Roman"/>
          <w:sz w:val="24"/>
          <w:szCs w:val="24"/>
        </w:rPr>
        <w:t xml:space="preserve">ный учебный план курс «Физическая культура», изучается с 1-го по4-й класс по три часа в неделю. Программный материал делится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надве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части. Общий объём учебного времени составляет 405 часов.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Вкаждом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2A00">
        <w:rPr>
          <w:rFonts w:ascii="Times New Roman" w:hAnsi="Times New Roman" w:cs="Times New Roman"/>
          <w:sz w:val="24"/>
          <w:szCs w:val="24"/>
        </w:rPr>
        <w:t>классе</w:t>
      </w:r>
      <w:proofErr w:type="gramEnd"/>
      <w:r w:rsidRPr="004A2A00">
        <w:rPr>
          <w:rFonts w:ascii="Times New Roman" w:hAnsi="Times New Roman" w:cs="Times New Roman"/>
          <w:sz w:val="24"/>
          <w:szCs w:val="24"/>
        </w:rPr>
        <w:t xml:space="preserve"> выделяется время для совместной работы учеников </w:t>
      </w:r>
      <w:proofErr w:type="spellStart"/>
      <w:r w:rsidRPr="004A2A00">
        <w:rPr>
          <w:rFonts w:ascii="Times New Roman" w:hAnsi="Times New Roman" w:cs="Times New Roman"/>
          <w:sz w:val="24"/>
          <w:szCs w:val="24"/>
        </w:rPr>
        <w:t>сродителями</w:t>
      </w:r>
      <w:proofErr w:type="spellEnd"/>
      <w:r w:rsidRPr="004A2A00">
        <w:rPr>
          <w:rFonts w:ascii="Times New Roman" w:hAnsi="Times New Roman" w:cs="Times New Roman"/>
          <w:sz w:val="24"/>
          <w:szCs w:val="24"/>
        </w:rPr>
        <w:t xml:space="preserve"> (проекты, соревнования, конкурсы).</w:t>
      </w:r>
    </w:p>
    <w:p w:rsidR="00587AF5" w:rsidRDefault="00587AF5"/>
    <w:sectPr w:rsidR="0058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976"/>
    <w:rsid w:val="0020351D"/>
    <w:rsid w:val="00587AF5"/>
    <w:rsid w:val="006B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positronika</dc:creator>
  <cp:lastModifiedBy>positronika</cp:lastModifiedBy>
  <cp:revision>1</cp:revision>
  <dcterms:created xsi:type="dcterms:W3CDTF">2016-04-18T08:33:00Z</dcterms:created>
  <dcterms:modified xsi:type="dcterms:W3CDTF">2016-04-18T08:34:00Z</dcterms:modified>
</cp:coreProperties>
</file>