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3" w:rsidRPr="002F2109" w:rsidRDefault="00CB0973" w:rsidP="00CB097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2F2109">
        <w:rPr>
          <w:rFonts w:ascii="Times New Roman" w:hAnsi="Times New Roman"/>
          <w:b/>
          <w:color w:val="0D0D0D"/>
          <w:sz w:val="24"/>
          <w:szCs w:val="24"/>
        </w:rPr>
        <w:t>Пояснительная записка</w:t>
      </w:r>
    </w:p>
    <w:p w:rsidR="00CB0973" w:rsidRPr="002F2109" w:rsidRDefault="00CB0973" w:rsidP="00CB0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Изучение 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важным, неотъемлемым звеном в системе непрерывного образования. Особенности содержания обучения изобразительному искусству в основной школе обусловлены спецификой искусства как социального явления, задачами художественного образования и воспитания, а также многолетними традициями отечественной педагогики. </w:t>
      </w:r>
    </w:p>
    <w:p w:rsidR="00CB0973" w:rsidRPr="002F2109" w:rsidRDefault="00CB0973" w:rsidP="00CB0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Большой вклад в достижение главных целей основного общего образования вносит изучение изобразительного искусства, которое направлено:</w:t>
      </w:r>
    </w:p>
    <w:p w:rsidR="00CB0973" w:rsidRPr="002F2109" w:rsidRDefault="00CB0973" w:rsidP="00CB097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на развитие образного восприятия визуального мира и освоение способов художественного, творческого самовыражения личности;</w:t>
      </w:r>
    </w:p>
    <w:p w:rsidR="00CB0973" w:rsidRPr="002F2109" w:rsidRDefault="00CB0973" w:rsidP="00CB097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на гармонизацию эмоционального, духовного и интеллектуального развития личности как основу формирования целостного представления о мире;</w:t>
      </w:r>
    </w:p>
    <w:p w:rsidR="00CB0973" w:rsidRPr="002F2109" w:rsidRDefault="00CB0973" w:rsidP="00CB097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на развитие способностей к художественно-творческому познанию мира и себя в этом мире;</w:t>
      </w:r>
    </w:p>
    <w:p w:rsidR="00CB0973" w:rsidRPr="002F2109" w:rsidRDefault="00CB0973" w:rsidP="00CB097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5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на подготовку </w:t>
      </w:r>
      <w:proofErr w:type="gramStart"/>
      <w:r w:rsidRPr="002F210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F2109">
        <w:rPr>
          <w:rFonts w:ascii="Times New Roman" w:hAnsi="Times New Roman"/>
          <w:sz w:val="24"/>
          <w:szCs w:val="24"/>
        </w:rPr>
        <w:t xml:space="preserve"> к осознанному выбору индивидуальной образовательной или профессиональной траектории.</w:t>
      </w:r>
    </w:p>
    <w:p w:rsidR="00CB0973" w:rsidRPr="002F2109" w:rsidRDefault="00CB0973" w:rsidP="00CB0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Программа по изобразительному искусству разработана с учетом логики учебного процесса общего среднего образования, </w:t>
      </w:r>
      <w:proofErr w:type="spellStart"/>
      <w:r w:rsidRPr="002F210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F21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2109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2F2109">
        <w:rPr>
          <w:rFonts w:ascii="Times New Roman" w:hAnsi="Times New Roman"/>
          <w:sz w:val="24"/>
          <w:szCs w:val="24"/>
        </w:rPr>
        <w:t xml:space="preserve"> связей, продолжения формирования у учащихся эстетического отношения к миру на основе визуальных художественных образов, реализации художественно-творческого потенциала учащихся на материале изобразительного искусства. Программа выстроена по принципу концентрических возвращений к основам изобразительного искусства, изученным в начальной школе, их постоянного углубления и более широкого раскрытия.</w:t>
      </w:r>
    </w:p>
    <w:p w:rsidR="00CB0973" w:rsidRPr="002F2109" w:rsidRDefault="00CB0973" w:rsidP="00CB0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Изучение изобразительного искусства в основной школе направлено на формирование морально-нравственных ценностей, представлений о реальной художественной картине мира, и предполагает развитие и становление эмоционально-образного, художественного типа мышления, что наряду с рационально-логическим типом мышления, преобладающим в других предметах учебной программы, обеспечивает становление целостного мышления учащихся. Заложенные в начальной школе навыки эмоционально-ценностных отношений, эстетического восприятия мира и художественно-творческой деятельности должны обрести новое качество. Ведущими подходами при изучении предмета являются </w:t>
      </w:r>
      <w:proofErr w:type="spellStart"/>
      <w:r w:rsidRPr="002F210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F2109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2F2109">
        <w:rPr>
          <w:rFonts w:ascii="Times New Roman" w:hAnsi="Times New Roman"/>
          <w:sz w:val="24"/>
          <w:szCs w:val="24"/>
        </w:rPr>
        <w:t>проблемный</w:t>
      </w:r>
      <w:proofErr w:type="gramEnd"/>
      <w:r w:rsidRPr="002F2109">
        <w:rPr>
          <w:rFonts w:ascii="Times New Roman" w:hAnsi="Times New Roman"/>
          <w:sz w:val="24"/>
          <w:szCs w:val="24"/>
        </w:rPr>
        <w:t>. Особое значение приобретает формирование основ критического мышления на базе восприятия и анализа произведений изобразительного искусства, понимания роли искусства в жизни общества.</w:t>
      </w:r>
    </w:p>
    <w:p w:rsidR="00CB0973" w:rsidRPr="002F2109" w:rsidRDefault="00CB0973" w:rsidP="00CB0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 xml:space="preserve">Изучение изобразительного искусства дает возможность реальной интеграции со смежными предметными областями (музыка, история и обществознание, русский язык и литература). Возникает также возможность выстраивания системы </w:t>
      </w:r>
      <w:proofErr w:type="spellStart"/>
      <w:r w:rsidRPr="002F210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F21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F2109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2F2109">
        <w:rPr>
          <w:rFonts w:ascii="Times New Roman" w:hAnsi="Times New Roman"/>
          <w:sz w:val="24"/>
          <w:szCs w:val="24"/>
        </w:rPr>
        <w:t xml:space="preserve"> связей, интеграции основного и дополнительного образования через обращение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художественных материалов и техник может быть дополнена творческими проектами на основе компьютерных мультимедийных технологий, на базе музейной педагогики и т. п.</w:t>
      </w:r>
    </w:p>
    <w:p w:rsidR="00CB0973" w:rsidRPr="002F2109" w:rsidRDefault="00CB0973" w:rsidP="00CB0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Основными видами учебной деятельности учащихся являются: восприятие произведений пластических искусств; практическая творческая деятельность в различных жанрах, видах, художественных материалах и техниках.</w:t>
      </w:r>
    </w:p>
    <w:p w:rsidR="00CB0973" w:rsidRPr="002F2109" w:rsidRDefault="00CB0973" w:rsidP="00CB0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рограмма</w:t>
      </w:r>
      <w:r w:rsidRPr="002F2109">
        <w:rPr>
          <w:rFonts w:ascii="Times New Roman" w:hAnsi="Times New Roman"/>
          <w:sz w:val="24"/>
          <w:szCs w:val="24"/>
        </w:rPr>
        <w:t xml:space="preserve"> основного общего образования по изобр</w:t>
      </w:r>
      <w:r>
        <w:rPr>
          <w:rFonts w:ascii="Times New Roman" w:hAnsi="Times New Roman"/>
          <w:sz w:val="24"/>
          <w:szCs w:val="24"/>
        </w:rPr>
        <w:t>азительному искусству составлена</w:t>
      </w:r>
      <w:r w:rsidRPr="002F2109">
        <w:rPr>
          <w:rFonts w:ascii="Times New Roman" w:hAnsi="Times New Roman"/>
          <w:sz w:val="24"/>
          <w:szCs w:val="24"/>
        </w:rPr>
        <w:t xml:space="preserve"> из расчета часов, указанных в учебном плане МБОУ «СОШ №</w:t>
      </w:r>
      <w:r>
        <w:rPr>
          <w:rFonts w:ascii="Times New Roman" w:hAnsi="Times New Roman"/>
          <w:sz w:val="24"/>
          <w:szCs w:val="24"/>
        </w:rPr>
        <w:t>2</w:t>
      </w:r>
      <w:r w:rsidRPr="002F2109">
        <w:rPr>
          <w:rFonts w:ascii="Times New Roman" w:hAnsi="Times New Roman"/>
          <w:sz w:val="24"/>
          <w:szCs w:val="24"/>
        </w:rPr>
        <w:t>».</w:t>
      </w:r>
    </w:p>
    <w:p w:rsidR="00CB0973" w:rsidRPr="002F2109" w:rsidRDefault="00CB0973" w:rsidP="00CB09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sz w:val="24"/>
          <w:szCs w:val="24"/>
        </w:rPr>
        <w:t>Предмет «Изобразительное искусство» рекомендуется изучать в 5 - 7 классах в объеме не менее 102 часов (по 34 часов в каждом классе).</w:t>
      </w:r>
    </w:p>
    <w:p w:rsidR="00CB0973" w:rsidRPr="002F2109" w:rsidRDefault="00CB0973" w:rsidP="00CB097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F2109">
        <w:rPr>
          <w:rFonts w:ascii="Times New Roman" w:hAnsi="Times New Roman"/>
          <w:b/>
          <w:bCs/>
          <w:color w:val="0D0D0D"/>
          <w:kern w:val="2"/>
          <w:sz w:val="24"/>
          <w:szCs w:val="24"/>
        </w:rPr>
        <w:t xml:space="preserve">Основное содержание </w:t>
      </w:r>
      <w:r w:rsidRPr="002F2109">
        <w:rPr>
          <w:rFonts w:ascii="Times New Roman" w:hAnsi="Times New Roman"/>
          <w:b/>
          <w:iCs/>
          <w:sz w:val="24"/>
          <w:szCs w:val="24"/>
        </w:rPr>
        <w:t>учебного предмета</w:t>
      </w:r>
      <w:r w:rsidRPr="002F2109">
        <w:rPr>
          <w:rFonts w:ascii="Times New Roman" w:hAnsi="Times New Roman"/>
          <w:sz w:val="24"/>
          <w:szCs w:val="24"/>
        </w:rPr>
        <w:t>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lastRenderedPageBreak/>
        <w:t>Роль искусства и художественной деятельности человека в развитии культуры.</w:t>
      </w:r>
      <w:r>
        <w:rPr>
          <w:rStyle w:val="a5"/>
          <w:sz w:val="24"/>
          <w:szCs w:val="24"/>
        </w:rPr>
        <w:t xml:space="preserve"> </w:t>
      </w:r>
      <w:r w:rsidRPr="002F2109">
        <w:rPr>
          <w:sz w:val="24"/>
          <w:szCs w:val="24"/>
        </w:rPr>
        <w:t>Истоки и смысл искусства. Искусство и мировоззрение. Народное традиционное искусство. Роль изобразительной символики и традиционных образов в развитии культуры. Исторические эпохи и художественные стили. Целостность визуального образа культуры.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t>Роль художественной деятельности человека в освоении мира.</w:t>
      </w:r>
      <w:r w:rsidRPr="002F2109">
        <w:rPr>
          <w:sz w:val="24"/>
          <w:szCs w:val="24"/>
        </w:rPr>
        <w:t xml:space="preserve"> Выражение в произведениях искусства представлений о мире, явлениях жизни и природы. Отражение в искусстве изменчивости эстетического образа человека в разные исторические эпохи. Храмовая живопись и зодчество. Художественно-эстетическое значение исторических памятников. Роль визуально-пространственных иску</w:t>
      </w:r>
      <w:proofErr w:type="gramStart"/>
      <w:r w:rsidRPr="002F2109">
        <w:rPr>
          <w:sz w:val="24"/>
          <w:szCs w:val="24"/>
        </w:rPr>
        <w:t>сств в ф</w:t>
      </w:r>
      <w:proofErr w:type="gramEnd"/>
      <w:r w:rsidRPr="002F2109">
        <w:rPr>
          <w:sz w:val="24"/>
          <w:szCs w:val="24"/>
        </w:rPr>
        <w:t>ормировании образа Родины.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t>Художественный диалог культур.</w:t>
      </w:r>
      <w:r w:rsidRPr="002F2109">
        <w:rPr>
          <w:sz w:val="24"/>
          <w:szCs w:val="24"/>
        </w:rPr>
        <w:t xml:space="preserve"> Пространственно-визуальное искусство разных исторических эпох и народов. Особенности средств выразительности в художественных культурах народов Запада и Востока. Основные художественные стили и направления в искусстве. Великие мастера русского и европейского искусства. Крупнейшие художественные музеи мира.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t xml:space="preserve">Роль искусства в создании материальной среды </w:t>
      </w:r>
      <w:proofErr w:type="spellStart"/>
      <w:r w:rsidRPr="002F2109">
        <w:rPr>
          <w:rStyle w:val="a5"/>
          <w:sz w:val="24"/>
          <w:szCs w:val="24"/>
        </w:rPr>
        <w:t>жизничеловека</w:t>
      </w:r>
      <w:proofErr w:type="spellEnd"/>
      <w:r w:rsidRPr="002F2109">
        <w:rPr>
          <w:rStyle w:val="a5"/>
          <w:sz w:val="24"/>
          <w:szCs w:val="24"/>
        </w:rPr>
        <w:t>.</w:t>
      </w:r>
      <w:r w:rsidRPr="002F2109">
        <w:rPr>
          <w:sz w:val="24"/>
          <w:szCs w:val="24"/>
        </w:rPr>
        <w:t xml:space="preserve"> Роль искусства в организации предметно-пространственной среды жизни человека.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t>Искусство в современном мире.</w:t>
      </w:r>
      <w:r w:rsidRPr="002F2109">
        <w:rPr>
          <w:sz w:val="24"/>
          <w:szCs w:val="24"/>
        </w:rPr>
        <w:t xml:space="preserve"> Изобразительное искусство, архитектура, дизайн в современном мире. Изобразительная природа визуальных искусств, их роль в современном мире. Роль музея в современной культуре.</w:t>
      </w:r>
    </w:p>
    <w:p w:rsidR="00CB0973" w:rsidRPr="002F2109" w:rsidRDefault="00CB0973" w:rsidP="00CB0973">
      <w:pPr>
        <w:pStyle w:val="41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bookmarkStart w:id="0" w:name="bookmark321"/>
      <w:r w:rsidRPr="002F2109">
        <w:rPr>
          <w:sz w:val="24"/>
          <w:szCs w:val="24"/>
        </w:rPr>
        <w:t>Духовно-нравственные проблемы жизни и искусства.</w:t>
      </w:r>
      <w:bookmarkEnd w:id="0"/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jc w:val="left"/>
        <w:rPr>
          <w:sz w:val="24"/>
          <w:szCs w:val="24"/>
        </w:rPr>
      </w:pPr>
      <w:r w:rsidRPr="002F2109">
        <w:rPr>
          <w:sz w:val="24"/>
          <w:szCs w:val="24"/>
        </w:rPr>
        <w:t>Выражение в образах искусства нравственного поиска человечества, нравственного выбора отдельного человека.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Традиционный и современный уклад семейной жизни, отражённый в искусстве. Образы мира, защиты Отечества в жизни и в искусстве.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Народные праздники, обряды в искусстве и в современной жизни.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Взаимоотношения между народами, между людьми разных поколений в жизни и в искусстве.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t>Специфика художественного изображения.</w:t>
      </w:r>
      <w:r w:rsidRPr="002F2109">
        <w:rPr>
          <w:sz w:val="24"/>
          <w:szCs w:val="24"/>
        </w:rPr>
        <w:t xml:space="preserve"> Художественный образ - основа и цель любого искусства. Условность художественного изображения. Реальность и фантазия в искусстве.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Средства художественной выразительности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42"/>
          <w:rFonts w:cs="Times New Roman"/>
          <w:sz w:val="24"/>
          <w:szCs w:val="24"/>
        </w:rPr>
        <w:t>Художественные материалы и художественные техники.</w:t>
      </w:r>
      <w:r w:rsidRPr="002F2109">
        <w:rPr>
          <w:sz w:val="24"/>
          <w:szCs w:val="24"/>
        </w:rPr>
        <w:t xml:space="preserve"> Материалы живописи, графики, скульптуры. Художественные техники.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42"/>
          <w:rFonts w:cs="Times New Roman"/>
          <w:sz w:val="24"/>
          <w:szCs w:val="24"/>
        </w:rPr>
        <w:t>Композиция.</w:t>
      </w:r>
      <w:r w:rsidRPr="002F2109">
        <w:rPr>
          <w:sz w:val="24"/>
          <w:szCs w:val="24"/>
        </w:rPr>
        <w:t xml:space="preserve"> Композиция - главное средство выразительности художественного произведения. Раскрытие в композиции сущности произведения.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42"/>
          <w:rFonts w:cs="Times New Roman"/>
          <w:sz w:val="24"/>
          <w:szCs w:val="24"/>
        </w:rPr>
        <w:t>Пропорции.</w:t>
      </w:r>
      <w:r w:rsidRPr="002F2109">
        <w:rPr>
          <w:sz w:val="24"/>
          <w:szCs w:val="24"/>
        </w:rPr>
        <w:t xml:space="preserve"> Линейная и воздушная перспектива. Контраст в композиции.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42"/>
          <w:rFonts w:cs="Times New Roman"/>
          <w:sz w:val="24"/>
          <w:szCs w:val="24"/>
        </w:rPr>
        <w:t>Цвет.</w:t>
      </w:r>
      <w:r w:rsidRPr="002F2109">
        <w:rPr>
          <w:sz w:val="24"/>
          <w:szCs w:val="24"/>
        </w:rPr>
        <w:t xml:space="preserve"> Цветовые отношения. Колорит картины. Напряжённость и насыщенность цвета. Свет и цвет. Характер мазка.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42"/>
          <w:rFonts w:cs="Times New Roman"/>
          <w:sz w:val="24"/>
          <w:szCs w:val="24"/>
        </w:rPr>
        <w:t>Линия, штрих, пятно.</w:t>
      </w:r>
      <w:r w:rsidRPr="002F2109">
        <w:rPr>
          <w:sz w:val="24"/>
          <w:szCs w:val="24"/>
        </w:rPr>
        <w:t xml:space="preserve"> Линия, штрих, пятно и художественный образ. Передача графическими средствами эмоционального состояния природы, человека, животного.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42"/>
          <w:rFonts w:cs="Times New Roman"/>
          <w:sz w:val="24"/>
          <w:szCs w:val="24"/>
        </w:rPr>
        <w:t>Объём и форма.</w:t>
      </w:r>
      <w:r w:rsidRPr="002F2109">
        <w:rPr>
          <w:sz w:val="24"/>
          <w:szCs w:val="24"/>
        </w:rPr>
        <w:t xml:space="preserve"> Передача на плоскости и в пространстве многообразных форм предметного мира. Трансформация и стилизация форм. Взаимоотношение формы и характера.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42"/>
          <w:rFonts w:cs="Times New Roman"/>
          <w:sz w:val="24"/>
          <w:szCs w:val="24"/>
        </w:rPr>
        <w:t>Ритм.</w:t>
      </w:r>
      <w:r w:rsidRPr="002F2109">
        <w:rPr>
          <w:sz w:val="24"/>
          <w:szCs w:val="24"/>
        </w:rPr>
        <w:t xml:space="preserve"> Роль ритма в построении композиции в живописи и рисунке, архитектуре, декоративно-прикладном искусстве.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t>Изобразительные виды искусства.</w:t>
      </w:r>
      <w:r w:rsidRPr="002F2109">
        <w:rPr>
          <w:sz w:val="24"/>
          <w:szCs w:val="24"/>
        </w:rPr>
        <w:t xml:space="preserve"> Живопись, графика, скульптура. Особенности художественного образа в разных видах искусства. Портрет, пейзаж, натюрморт; бытовой, исторический, анималистический жанры. Сюжет и содержание в произведении искусства. Изображение предметного ми</w:t>
      </w:r>
      <w:bookmarkStart w:id="1" w:name="_GoBack"/>
      <w:bookmarkEnd w:id="1"/>
      <w:r w:rsidRPr="002F2109">
        <w:rPr>
          <w:sz w:val="24"/>
          <w:szCs w:val="24"/>
        </w:rPr>
        <w:t>ра. Рисунок с натуры, по представлению. Исторические, мифологические и библейские темы в изобразительном искусстве. Опыт художественного творчества.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lastRenderedPageBreak/>
        <w:t>Конструктивные виды искусства.</w:t>
      </w:r>
      <w:r w:rsidRPr="002F2109">
        <w:rPr>
          <w:sz w:val="24"/>
          <w:szCs w:val="24"/>
        </w:rPr>
        <w:t xml:space="preserve"> Архитектура и дизайн. Роль искусства в организации предметно-пространственной среды жизни человека. Единство </w:t>
      </w:r>
      <w:proofErr w:type="gramStart"/>
      <w:r w:rsidRPr="002F2109">
        <w:rPr>
          <w:sz w:val="24"/>
          <w:szCs w:val="24"/>
        </w:rPr>
        <w:t>художественного</w:t>
      </w:r>
      <w:proofErr w:type="gramEnd"/>
      <w:r w:rsidRPr="002F2109">
        <w:rPr>
          <w:sz w:val="24"/>
          <w:szCs w:val="24"/>
        </w:rPr>
        <w:t xml:space="preserve"> и функционального в архитектуре и дизайне.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Архитектурный образ. Архитектура - летопись времён.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sz w:val="24"/>
          <w:szCs w:val="24"/>
        </w:rPr>
        <w:t>Виды дизайна. Промышленный дизайн. Индустрия моды. Архитектурный и ландшафтный дизайн. Проектная культура. Проектирование пространственной и предметной среды. Графический дизайн, арт-дизайн. Компьютерная графика и анимация.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t>Декоративно-прикладные виды искусства.</w:t>
      </w:r>
      <w:r w:rsidRPr="002F2109">
        <w:rPr>
          <w:sz w:val="24"/>
          <w:szCs w:val="24"/>
        </w:rPr>
        <w:t xml:space="preserve"> Народное искусство. Истоки декоративно-прикладного искусства. Семантика образа в народном искусстве. Орнамент и его происхождение. Виды орнамента. Стилизация и знаковый характер декоративного образа. Материалы декоративно-прикладного искусства. Украшение в жизни людей, его функции в жизни общества.</w:t>
      </w:r>
    </w:p>
    <w:p w:rsidR="00CB0973" w:rsidRPr="002F2109" w:rsidRDefault="00CB0973" w:rsidP="00CB0973">
      <w:pPr>
        <w:pStyle w:val="a3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F2109">
        <w:rPr>
          <w:rStyle w:val="a5"/>
          <w:sz w:val="24"/>
          <w:szCs w:val="24"/>
        </w:rPr>
        <w:t>Изображение в синтетических и экранных видах искусства и художественная фотография.</w:t>
      </w:r>
      <w:r w:rsidRPr="002F2109">
        <w:rPr>
          <w:sz w:val="24"/>
          <w:szCs w:val="24"/>
        </w:rPr>
        <w:t xml:space="preserve"> Визуально-пространственные виды искусства и их значение в жизни людей. Роль и значение изобразительного искусства в синтетических видах творчества. Художник в театре. Изобразительная природа экранных искусств. Телевизионное изображение, его особенности и возможности. Создание художественного образа в искусстве фотографии.</w:t>
      </w:r>
    </w:p>
    <w:p w:rsidR="00587AF5" w:rsidRDefault="00587AF5"/>
    <w:sectPr w:rsidR="0058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D0"/>
    <w:rsid w:val="0020351D"/>
    <w:rsid w:val="00587AF5"/>
    <w:rsid w:val="00CB0973"/>
    <w:rsid w:val="00E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CB0973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CB0973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theme="minorBidi"/>
    </w:rPr>
  </w:style>
  <w:style w:type="character" w:customStyle="1" w:styleId="a4">
    <w:name w:val="Основной текст Знак"/>
    <w:basedOn w:val="a0"/>
    <w:uiPriority w:val="99"/>
    <w:semiHidden/>
    <w:rsid w:val="00CB0973"/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rsid w:val="00CB097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2">
    <w:name w:val="Основной текст (4) + Полужирный2"/>
    <w:aliases w:val="Курсив,Основной текст + Полужирный47"/>
    <w:uiPriority w:val="99"/>
    <w:rsid w:val="00CB0973"/>
    <w:rPr>
      <w:rFonts w:ascii="Calibri" w:hAnsi="Calibri" w:cs="Calibri"/>
      <w:b/>
      <w:bCs/>
      <w:i/>
      <w:iCs/>
      <w:sz w:val="22"/>
      <w:szCs w:val="22"/>
      <w:u w:val="none"/>
      <w:shd w:val="clear" w:color="auto" w:fill="FFFFFF"/>
    </w:rPr>
  </w:style>
  <w:style w:type="paragraph" w:customStyle="1" w:styleId="41">
    <w:name w:val="Заголовок №41"/>
    <w:basedOn w:val="a"/>
    <w:rsid w:val="00CB0973"/>
    <w:pPr>
      <w:shd w:val="clear" w:color="auto" w:fill="FFFFFF"/>
      <w:spacing w:after="0" w:line="211" w:lineRule="exact"/>
      <w:jc w:val="both"/>
      <w:outlineLvl w:val="3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CB0973"/>
    <w:rPr>
      <w:rFonts w:ascii="Times New Roman" w:hAnsi="Times New Roman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CB0973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theme="minorBidi"/>
    </w:rPr>
  </w:style>
  <w:style w:type="character" w:customStyle="1" w:styleId="a4">
    <w:name w:val="Основной текст Знак"/>
    <w:basedOn w:val="a0"/>
    <w:uiPriority w:val="99"/>
    <w:semiHidden/>
    <w:rsid w:val="00CB0973"/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rsid w:val="00CB097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2">
    <w:name w:val="Основной текст (4) + Полужирный2"/>
    <w:aliases w:val="Курсив,Основной текст + Полужирный47"/>
    <w:uiPriority w:val="99"/>
    <w:rsid w:val="00CB0973"/>
    <w:rPr>
      <w:rFonts w:ascii="Calibri" w:hAnsi="Calibri" w:cs="Calibri"/>
      <w:b/>
      <w:bCs/>
      <w:i/>
      <w:iCs/>
      <w:sz w:val="22"/>
      <w:szCs w:val="22"/>
      <w:u w:val="none"/>
      <w:shd w:val="clear" w:color="auto" w:fill="FFFFFF"/>
    </w:rPr>
  </w:style>
  <w:style w:type="paragraph" w:customStyle="1" w:styleId="41">
    <w:name w:val="Заголовок №41"/>
    <w:basedOn w:val="a"/>
    <w:rsid w:val="00CB0973"/>
    <w:pPr>
      <w:shd w:val="clear" w:color="auto" w:fill="FFFFFF"/>
      <w:spacing w:after="0" w:line="211" w:lineRule="exact"/>
      <w:jc w:val="both"/>
      <w:outlineLvl w:val="3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positronika</dc:creator>
  <cp:lastModifiedBy>positronika</cp:lastModifiedBy>
  <cp:revision>2</cp:revision>
  <dcterms:created xsi:type="dcterms:W3CDTF">2016-04-23T08:14:00Z</dcterms:created>
  <dcterms:modified xsi:type="dcterms:W3CDTF">2016-04-23T08:14:00Z</dcterms:modified>
</cp:coreProperties>
</file>